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ACD" w:rsidRDefault="000C5ACD" w:rsidP="000C5ACD">
      <w:pPr>
        <w:spacing w:after="200" w:line="276" w:lineRule="auto"/>
        <w:jc w:val="center"/>
        <w:rPr>
          <w:rFonts w:ascii="Calibri" w:eastAsia="Calibri" w:hAnsi="Calibri"/>
          <w:b/>
          <w:lang w:eastAsia="en-US"/>
        </w:rPr>
      </w:pPr>
      <w:r>
        <w:rPr>
          <w:noProof/>
        </w:rPr>
        <w:drawing>
          <wp:inline distT="0" distB="0" distL="0" distR="0" wp14:anchorId="3CAEE7B3" wp14:editId="1CFBA595">
            <wp:extent cx="5760085" cy="543123"/>
            <wp:effectExtent l="0" t="0" r="0" b="9525"/>
            <wp:docPr id="80"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ek FE(RPO)+RP+UMWP+UE(EFSI)-2018.pn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5760085" cy="543123"/>
                    </a:xfrm>
                    <a:prstGeom prst="rect">
                      <a:avLst/>
                    </a:prstGeom>
                  </pic:spPr>
                </pic:pic>
              </a:graphicData>
            </a:graphic>
          </wp:inline>
        </w:drawing>
      </w:r>
    </w:p>
    <w:p w:rsidR="000C5ACD" w:rsidRPr="00814F6E" w:rsidRDefault="000C5ACD" w:rsidP="000C5ACD">
      <w:pPr>
        <w:spacing w:after="200" w:line="276" w:lineRule="auto"/>
        <w:jc w:val="center"/>
        <w:rPr>
          <w:rFonts w:ascii="Calibri" w:eastAsia="Calibri" w:hAnsi="Calibri"/>
          <w:b/>
          <w:lang w:eastAsia="en-US"/>
        </w:rPr>
      </w:pPr>
      <w:r>
        <w:rPr>
          <w:rFonts w:ascii="Calibri" w:eastAsia="Calibri" w:hAnsi="Calibri"/>
          <w:b/>
          <w:lang w:eastAsia="en-US"/>
        </w:rPr>
        <w:t>Załącznik nr 6.3 do wniosku o dofinansowanie</w:t>
      </w:r>
    </w:p>
    <w:p w:rsidR="000C5ACD" w:rsidRPr="00814F6E" w:rsidRDefault="000C5ACD" w:rsidP="000C5ACD">
      <w:pPr>
        <w:spacing w:after="200" w:line="276" w:lineRule="auto"/>
        <w:jc w:val="center"/>
        <w:rPr>
          <w:rFonts w:ascii="Calibri" w:eastAsia="Calibri" w:hAnsi="Calibri"/>
          <w:b/>
          <w:lang w:eastAsia="en-US"/>
        </w:rPr>
      </w:pPr>
      <w:r>
        <w:rPr>
          <w:rFonts w:ascii="Calibri" w:eastAsia="Calibri" w:hAnsi="Calibri"/>
          <w:b/>
          <w:lang w:eastAsia="en-US"/>
        </w:rPr>
        <w:t xml:space="preserve">Oświadczenie wnioskodawcy o statusie </w:t>
      </w:r>
      <w:r w:rsidRPr="00814F6E">
        <w:rPr>
          <w:rFonts w:ascii="Calibri" w:eastAsia="Calibri" w:hAnsi="Calibri"/>
          <w:b/>
          <w:lang w:eastAsia="en-US"/>
        </w:rPr>
        <w:t>MŚP</w:t>
      </w:r>
    </w:p>
    <w:p w:rsidR="000C5ACD" w:rsidRPr="00814F6E" w:rsidRDefault="000C5ACD" w:rsidP="000C5ACD">
      <w:pPr>
        <w:spacing w:after="200" w:line="276" w:lineRule="auto"/>
        <w:jc w:val="center"/>
        <w:rPr>
          <w:rFonts w:ascii="Calibri" w:eastAsia="Calibri" w:hAnsi="Calibri"/>
          <w:sz w:val="22"/>
          <w:szCs w:val="22"/>
          <w:lang w:eastAsia="en-US"/>
        </w:rPr>
      </w:pPr>
    </w:p>
    <w:p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Ja, niżej podpisany, … (imię i nazwisko oraz funkcja, z której wynika uprawnienie do reprezentacji Wnioskodawcy), działając w imieniu …… (firma Wnioskodawcy) z siedzibą w ….., adres…., zarejestrowan</w:t>
      </w:r>
      <w:r>
        <w:rPr>
          <w:rFonts w:ascii="Calibri" w:eastAsia="Calibri" w:hAnsi="Calibri"/>
          <w:sz w:val="22"/>
          <w:szCs w:val="22"/>
          <w:lang w:eastAsia="en-US"/>
        </w:rPr>
        <w:t>ego</w:t>
      </w:r>
      <w:r w:rsidRPr="00814F6E">
        <w:rPr>
          <w:rFonts w:ascii="Calibri" w:eastAsia="Calibri" w:hAnsi="Calibri"/>
          <w:sz w:val="22"/>
          <w:szCs w:val="22"/>
          <w:lang w:eastAsia="en-US"/>
        </w:rPr>
        <w:t xml:space="preserve"> w ….. pod numerem …., zwanego dalej </w:t>
      </w:r>
      <w:r w:rsidRPr="00814F6E">
        <w:rPr>
          <w:rFonts w:ascii="Calibri" w:eastAsia="Calibri" w:hAnsi="Calibri"/>
          <w:b/>
          <w:sz w:val="22"/>
          <w:szCs w:val="22"/>
          <w:lang w:eastAsia="en-US"/>
        </w:rPr>
        <w:t>Wnioskodawcą</w:t>
      </w:r>
      <w:r w:rsidRPr="00814F6E">
        <w:rPr>
          <w:rFonts w:ascii="Calibri" w:eastAsia="Calibri" w:hAnsi="Calibri"/>
          <w:sz w:val="22"/>
          <w:szCs w:val="22"/>
          <w:lang w:eastAsia="en-US"/>
        </w:rPr>
        <w:t xml:space="preserve">, niniejszym oświadczam, że Wnioskodawca </w:t>
      </w:r>
      <w:proofErr w:type="spellStart"/>
      <w:r w:rsidRPr="00814F6E">
        <w:rPr>
          <w:rFonts w:ascii="Calibri" w:eastAsia="Calibri" w:hAnsi="Calibri"/>
          <w:sz w:val="22"/>
          <w:szCs w:val="22"/>
          <w:lang w:eastAsia="en-US"/>
        </w:rPr>
        <w:t>jest</w:t>
      </w:r>
      <w:r>
        <w:rPr>
          <w:rFonts w:ascii="Calibri" w:eastAsia="Calibri" w:hAnsi="Calibri"/>
          <w:sz w:val="22"/>
          <w:szCs w:val="22"/>
          <w:vertAlign w:val="superscript"/>
          <w:lang w:eastAsia="en-US"/>
        </w:rPr>
        <w:t>I</w:t>
      </w:r>
      <w:proofErr w:type="spellEnd"/>
      <w:r w:rsidRPr="00814F6E">
        <w:rPr>
          <w:rFonts w:ascii="Calibri" w:eastAsia="Calibri" w:hAnsi="Calibri"/>
          <w:sz w:val="22"/>
          <w:szCs w:val="22"/>
          <w:lang w:eastAsia="en-US"/>
        </w:rPr>
        <w:t>:</w:t>
      </w:r>
    </w:p>
    <w:p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w:t>
      </w:r>
      <w:proofErr w:type="spellStart"/>
      <w:r w:rsidRPr="00814F6E">
        <w:rPr>
          <w:rFonts w:ascii="Calibri" w:eastAsia="Calibri" w:hAnsi="Calibri"/>
          <w:sz w:val="22"/>
          <w:szCs w:val="22"/>
          <w:lang w:eastAsia="en-US"/>
        </w:rPr>
        <w:t>Mikroprzedsiębiorcą</w:t>
      </w:r>
      <w:proofErr w:type="spellEnd"/>
    </w:p>
    <w:p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Małym przedsiębiorcą</w:t>
      </w:r>
    </w:p>
    <w:p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Średnim przedsiębiorcą</w:t>
      </w:r>
    </w:p>
    <w:p w:rsidR="000C5ACD" w:rsidRPr="00814F6E" w:rsidRDefault="000C5ACD" w:rsidP="000C5ACD">
      <w:pPr>
        <w:spacing w:after="200" w:line="360" w:lineRule="auto"/>
        <w:jc w:val="both"/>
        <w:rPr>
          <w:rFonts w:ascii="Calibri" w:eastAsia="Calibri" w:hAnsi="Calibri"/>
          <w:sz w:val="22"/>
          <w:szCs w:val="22"/>
          <w:lang w:eastAsia="en-US"/>
        </w:rPr>
      </w:pPr>
    </w:p>
    <w:p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w:t>
      </w:r>
      <w:r>
        <w:rPr>
          <w:rFonts w:ascii="Calibri" w:eastAsia="Calibri" w:hAnsi="Calibri"/>
          <w:sz w:val="22"/>
          <w:szCs w:val="22"/>
          <w:lang w:eastAsia="en-US"/>
        </w:rPr>
        <w:t>, ze zm.</w:t>
      </w:r>
      <w:r w:rsidRPr="00814F6E">
        <w:rPr>
          <w:rFonts w:ascii="Calibri" w:eastAsia="Calibri" w:hAnsi="Calibri"/>
          <w:sz w:val="22"/>
          <w:szCs w:val="22"/>
          <w:lang w:eastAsia="en-US"/>
        </w:rPr>
        <w:t>) – dalej jako: „</w:t>
      </w:r>
      <w:r w:rsidRPr="00814F6E">
        <w:rPr>
          <w:rFonts w:ascii="Calibri" w:eastAsia="Calibri" w:hAnsi="Calibri"/>
          <w:b/>
          <w:sz w:val="22"/>
          <w:szCs w:val="22"/>
          <w:lang w:eastAsia="en-US"/>
        </w:rPr>
        <w:t>GBER</w:t>
      </w:r>
      <w:r w:rsidRPr="00814F6E">
        <w:rPr>
          <w:rFonts w:ascii="Calibri" w:eastAsia="Calibri" w:hAnsi="Calibri"/>
          <w:sz w:val="22"/>
          <w:szCs w:val="22"/>
          <w:lang w:eastAsia="en-US"/>
        </w:rPr>
        <w:t>”.</w:t>
      </w:r>
    </w:p>
    <w:p w:rsidR="000C5ACD" w:rsidRPr="00814F6E" w:rsidRDefault="000C5ACD" w:rsidP="000C5ACD">
      <w:pPr>
        <w:spacing w:after="200" w:line="360" w:lineRule="auto"/>
        <w:jc w:val="both"/>
        <w:rPr>
          <w:rFonts w:ascii="Calibri" w:eastAsia="Calibri" w:hAnsi="Calibri"/>
          <w:sz w:val="22"/>
          <w:szCs w:val="22"/>
          <w:lang w:eastAsia="en-US"/>
        </w:rPr>
      </w:pPr>
    </w:p>
    <w:p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Data rozpoczęcia działalności Wnioskodawcy:…</w:t>
      </w:r>
    </w:p>
    <w:p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Status Wnioskodawcy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0C5ACD" w:rsidRPr="000A2E05" w:rsidTr="009408CC">
        <w:tc>
          <w:tcPr>
            <w:tcW w:w="2303" w:type="dxa"/>
            <w:shd w:val="clear" w:color="auto" w:fill="auto"/>
            <w:vAlign w:val="center"/>
          </w:tcPr>
          <w:p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Status Wnioskodawcy</w:t>
            </w:r>
          </w:p>
        </w:tc>
        <w:tc>
          <w:tcPr>
            <w:tcW w:w="2303" w:type="dxa"/>
            <w:shd w:val="clear" w:color="auto" w:fill="auto"/>
            <w:vAlign w:val="center"/>
          </w:tcPr>
          <w:p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Na koniec ostatniego zatwierdzonego roku </w:t>
            </w:r>
            <w:proofErr w:type="spellStart"/>
            <w:r w:rsidRPr="000A2E05">
              <w:rPr>
                <w:rFonts w:ascii="Calibri" w:eastAsia="Calibri" w:hAnsi="Calibri"/>
                <w:sz w:val="22"/>
                <w:szCs w:val="22"/>
                <w:lang w:eastAsia="en-US"/>
              </w:rPr>
              <w:t>obrachunkowego</w:t>
            </w:r>
            <w:r>
              <w:rPr>
                <w:rFonts w:ascii="Calibri" w:eastAsia="Calibri" w:hAnsi="Calibri"/>
                <w:sz w:val="22"/>
                <w:szCs w:val="22"/>
                <w:vertAlign w:val="superscript"/>
                <w:lang w:eastAsia="en-US"/>
              </w:rPr>
              <w:t>II</w:t>
            </w:r>
            <w:proofErr w:type="spellEnd"/>
          </w:p>
        </w:tc>
        <w:tc>
          <w:tcPr>
            <w:tcW w:w="2303" w:type="dxa"/>
            <w:shd w:val="clear" w:color="auto" w:fill="auto"/>
            <w:vAlign w:val="center"/>
          </w:tcPr>
          <w:p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rok poprzedzający ostatni zatwierdzony rok obrachunkowy</w:t>
            </w:r>
          </w:p>
        </w:tc>
        <w:tc>
          <w:tcPr>
            <w:tcW w:w="2303" w:type="dxa"/>
            <w:shd w:val="clear" w:color="auto" w:fill="auto"/>
            <w:vAlign w:val="center"/>
          </w:tcPr>
          <w:p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drugi rok wstecz od ostatniego zatwierdzonego roku obrachunkowego</w:t>
            </w:r>
          </w:p>
        </w:tc>
      </w:tr>
      <w:tr w:rsidR="000C5ACD" w:rsidRPr="000A2E05" w:rsidTr="009408CC">
        <w:tc>
          <w:tcPr>
            <w:tcW w:w="2303" w:type="dxa"/>
            <w:shd w:val="clear" w:color="auto" w:fill="auto"/>
            <w:vAlign w:val="center"/>
          </w:tcPr>
          <w:p w:rsidR="000C5ACD" w:rsidRPr="000A2E05" w:rsidRDefault="000C5ACD" w:rsidP="009408CC">
            <w:pPr>
              <w:spacing w:line="360" w:lineRule="auto"/>
              <w:jc w:val="center"/>
              <w:rPr>
                <w:rFonts w:ascii="Calibri" w:eastAsia="Calibri" w:hAnsi="Calibri"/>
                <w:sz w:val="22"/>
                <w:szCs w:val="22"/>
                <w:lang w:eastAsia="en-US"/>
              </w:rPr>
            </w:pPr>
            <w:proofErr w:type="spellStart"/>
            <w:r w:rsidRPr="000A2E05">
              <w:rPr>
                <w:rFonts w:ascii="Calibri" w:eastAsia="Calibri" w:hAnsi="Calibri"/>
                <w:sz w:val="22"/>
                <w:szCs w:val="22"/>
                <w:lang w:eastAsia="en-US"/>
              </w:rPr>
              <w:t>Mikroprzedsiębiorca</w:t>
            </w:r>
            <w:proofErr w:type="spellEnd"/>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rsidTr="009408CC">
        <w:tc>
          <w:tcPr>
            <w:tcW w:w="2303" w:type="dxa"/>
            <w:shd w:val="clear" w:color="auto" w:fill="auto"/>
            <w:vAlign w:val="center"/>
          </w:tcPr>
          <w:p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Mały przedsiębiorca</w:t>
            </w:r>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rsidTr="009408CC">
        <w:tc>
          <w:tcPr>
            <w:tcW w:w="2303" w:type="dxa"/>
            <w:shd w:val="clear" w:color="auto" w:fill="auto"/>
            <w:vAlign w:val="center"/>
          </w:tcPr>
          <w:p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Średni przedsiębiorca</w:t>
            </w:r>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r w:rsidR="000C5ACD" w:rsidRPr="000A2E05" w:rsidTr="009408CC">
        <w:tc>
          <w:tcPr>
            <w:tcW w:w="2303" w:type="dxa"/>
            <w:shd w:val="clear" w:color="auto" w:fill="auto"/>
            <w:vAlign w:val="center"/>
          </w:tcPr>
          <w:p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Duży przedsiębiorca</w:t>
            </w:r>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p>
        </w:tc>
      </w:tr>
    </w:tbl>
    <w:p w:rsidR="000C5ACD" w:rsidRPr="00814F6E" w:rsidRDefault="000C5ACD" w:rsidP="000C5ACD">
      <w:pPr>
        <w:spacing w:after="200" w:line="360" w:lineRule="auto"/>
        <w:jc w:val="both"/>
        <w:rPr>
          <w:rFonts w:ascii="Calibri" w:eastAsia="Calibri" w:hAnsi="Calibri"/>
          <w:sz w:val="22"/>
          <w:szCs w:val="22"/>
          <w:lang w:eastAsia="en-US"/>
        </w:rPr>
      </w:pPr>
    </w:p>
    <w:p w:rsidR="000C5ACD" w:rsidRPr="00814F6E" w:rsidRDefault="000C5ACD" w:rsidP="000C5ACD">
      <w:pPr>
        <w:spacing w:after="200" w:line="360" w:lineRule="auto"/>
        <w:jc w:val="both"/>
        <w:rPr>
          <w:rFonts w:ascii="Calibri" w:eastAsia="Calibri" w:hAnsi="Calibri"/>
          <w:sz w:val="22"/>
          <w:szCs w:val="22"/>
          <w:lang w:eastAsia="en-US"/>
        </w:rPr>
      </w:pPr>
      <w:r>
        <w:rPr>
          <w:rFonts w:ascii="Calibri" w:hAnsi="Calibri"/>
          <w:noProof/>
          <w:sz w:val="16"/>
          <w:szCs w:val="16"/>
        </w:rPr>
        <w:drawing>
          <wp:anchor distT="0" distB="0" distL="114300" distR="114300" simplePos="0" relativeHeight="251669504" behindDoc="0" locked="0" layoutInCell="0" allowOverlap="1" wp14:anchorId="7B8F9177" wp14:editId="4DCC6968">
            <wp:simplePos x="0" y="0"/>
            <wp:positionH relativeFrom="margin">
              <wp:posOffset>-533400</wp:posOffset>
            </wp:positionH>
            <wp:positionV relativeFrom="page">
              <wp:posOffset>9794240</wp:posOffset>
            </wp:positionV>
            <wp:extent cx="7016115" cy="194310"/>
            <wp:effectExtent l="0" t="0" r="0" b="0"/>
            <wp:wrapNone/>
            <wp:docPr id="20" name="Obraz 20"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listownik-mono-Pomorskie-FE-UMWP-UE-EFSI-RPO2014-2020-2015-stop"/>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anchor>
        </w:drawing>
      </w:r>
      <w:r w:rsidRPr="00814F6E">
        <w:rPr>
          <w:rFonts w:ascii="Calibri" w:eastAsia="Calibri" w:hAnsi="Calibri"/>
          <w:sz w:val="22"/>
          <w:szCs w:val="22"/>
          <w:lang w:eastAsia="en-US"/>
        </w:rPr>
        <w:t>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0C5ACD" w:rsidRPr="000A2E05" w:rsidTr="009408CC">
        <w:tc>
          <w:tcPr>
            <w:tcW w:w="4606" w:type="dxa"/>
            <w:shd w:val="clear" w:color="auto" w:fill="auto"/>
          </w:tcPr>
          <w:p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u w:val="single"/>
                <w:lang w:eastAsia="en-US"/>
              </w:rPr>
              <w:lastRenderedPageBreak/>
              <w:t>Udział organów publicznych:</w:t>
            </w:r>
            <w:r w:rsidRPr="000A2E05">
              <w:rPr>
                <w:rFonts w:ascii="Calibri" w:eastAsia="Calibri" w:hAnsi="Calibri"/>
                <w:sz w:val="22"/>
                <w:szCs w:val="22"/>
                <w:lang w:eastAsia="en-US"/>
              </w:rPr>
              <w:t xml:space="preserve"> Czy co najmniej 25% głosów lub kapitału w przedsiębiorstwie Wnioskodawcy jest kontrolowane bezpośrednio lub pośrednio, wspólnie lub indywidualnie, przez jeden lub kilka organów </w:t>
            </w:r>
            <w:proofErr w:type="spellStart"/>
            <w:r w:rsidRPr="000A2E05">
              <w:rPr>
                <w:rFonts w:ascii="Calibri" w:eastAsia="Calibri" w:hAnsi="Calibri"/>
                <w:sz w:val="22"/>
                <w:szCs w:val="22"/>
                <w:lang w:eastAsia="en-US"/>
              </w:rPr>
              <w:t>publicznych</w:t>
            </w:r>
            <w:r>
              <w:rPr>
                <w:rFonts w:ascii="Calibri" w:eastAsia="Calibri" w:hAnsi="Calibri"/>
                <w:sz w:val="22"/>
                <w:szCs w:val="22"/>
                <w:vertAlign w:val="superscript"/>
                <w:lang w:eastAsia="en-US"/>
              </w:rPr>
              <w:t>III</w:t>
            </w:r>
            <w:proofErr w:type="spellEnd"/>
            <w:r w:rsidRPr="000A2E05">
              <w:rPr>
                <w:rFonts w:ascii="Calibri" w:eastAsia="Calibri" w:hAnsi="Calibri"/>
                <w:sz w:val="22"/>
                <w:szCs w:val="22"/>
                <w:lang w:eastAsia="en-US"/>
              </w:rPr>
              <w:t>?</w:t>
            </w:r>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rsidR="000C5ACD" w:rsidRPr="00814F6E" w:rsidRDefault="000C5ACD" w:rsidP="000C5ACD">
      <w:pPr>
        <w:spacing w:line="360" w:lineRule="auto"/>
        <w:jc w:val="both"/>
        <w:rPr>
          <w:rFonts w:ascii="Calibri" w:eastAsia="Calibri" w:hAnsi="Calibri"/>
          <w:sz w:val="22"/>
          <w:szCs w:val="22"/>
          <w:lang w:eastAsia="en-US"/>
        </w:rPr>
      </w:pPr>
    </w:p>
    <w:p w:rsidR="000C5ACD" w:rsidRPr="00814F6E" w:rsidRDefault="000C5ACD" w:rsidP="000C5ACD">
      <w:pPr>
        <w:spacing w:after="120" w:line="360" w:lineRule="auto"/>
        <w:jc w:val="both"/>
        <w:rPr>
          <w:rFonts w:ascii="Calibri" w:eastAsia="Calibri" w:hAnsi="Calibri"/>
          <w:sz w:val="22"/>
          <w:szCs w:val="22"/>
          <w:lang w:eastAsia="en-US"/>
        </w:rPr>
      </w:pPr>
      <w:r w:rsidRPr="00814F6E">
        <w:rPr>
          <w:rFonts w:ascii="Calibri" w:eastAsia="Calibri" w:hAnsi="Calibri"/>
          <w:sz w:val="22"/>
          <w:szCs w:val="22"/>
          <w:lang w:eastAsia="en-US"/>
        </w:rPr>
        <w:t xml:space="preserve">Typ przedsiębiorstwa: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0C5ACD" w:rsidRPr="000A2E05" w:rsidTr="009408CC">
        <w:tc>
          <w:tcPr>
            <w:tcW w:w="3070" w:type="dxa"/>
            <w:shd w:val="clear" w:color="auto" w:fill="auto"/>
          </w:tcPr>
          <w:p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Przedsiębiorstwo </w:t>
            </w:r>
            <w:proofErr w:type="spellStart"/>
            <w:r w:rsidRPr="000A2E05">
              <w:rPr>
                <w:rFonts w:ascii="Calibri" w:eastAsia="Calibri" w:hAnsi="Calibri"/>
                <w:sz w:val="22"/>
                <w:szCs w:val="22"/>
                <w:lang w:eastAsia="en-US"/>
              </w:rPr>
              <w:t>samodzielne</w:t>
            </w:r>
            <w:r>
              <w:rPr>
                <w:rFonts w:ascii="Calibri" w:eastAsia="Calibri" w:hAnsi="Calibri"/>
                <w:sz w:val="22"/>
                <w:szCs w:val="22"/>
                <w:vertAlign w:val="superscript"/>
                <w:lang w:eastAsia="en-US"/>
              </w:rPr>
              <w:t>IV</w:t>
            </w:r>
            <w:proofErr w:type="spellEnd"/>
          </w:p>
          <w:p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patrz art. 3 ust. 1 GBER.</w:t>
            </w:r>
          </w:p>
          <w:p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1.</w:t>
            </w:r>
          </w:p>
        </w:tc>
        <w:tc>
          <w:tcPr>
            <w:tcW w:w="3071"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rsidTr="009408CC">
        <w:tc>
          <w:tcPr>
            <w:tcW w:w="3070" w:type="dxa"/>
            <w:shd w:val="clear" w:color="auto" w:fill="auto"/>
          </w:tcPr>
          <w:p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Przedsiębiorstwo </w:t>
            </w:r>
            <w:proofErr w:type="spellStart"/>
            <w:r w:rsidRPr="000A2E05">
              <w:rPr>
                <w:rFonts w:ascii="Calibri" w:eastAsia="Calibri" w:hAnsi="Calibri"/>
                <w:sz w:val="22"/>
                <w:szCs w:val="22"/>
                <w:lang w:eastAsia="en-US"/>
              </w:rPr>
              <w:t>partnerskie</w:t>
            </w:r>
            <w:r>
              <w:rPr>
                <w:rFonts w:ascii="Calibri" w:eastAsia="Calibri" w:hAnsi="Calibri"/>
                <w:sz w:val="22"/>
                <w:szCs w:val="22"/>
                <w:vertAlign w:val="superscript"/>
                <w:lang w:eastAsia="en-US"/>
              </w:rPr>
              <w:t>V</w:t>
            </w:r>
            <w:proofErr w:type="spellEnd"/>
          </w:p>
          <w:p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patrz art. 3 ust. 2 GBER.</w:t>
            </w:r>
          </w:p>
          <w:p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2.</w:t>
            </w:r>
          </w:p>
        </w:tc>
        <w:tc>
          <w:tcPr>
            <w:tcW w:w="3071"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rsidTr="009408CC">
        <w:tc>
          <w:tcPr>
            <w:tcW w:w="3070" w:type="dxa"/>
            <w:shd w:val="clear" w:color="auto" w:fill="auto"/>
          </w:tcPr>
          <w:p w:rsidR="000C5ACD" w:rsidRPr="000A2E05" w:rsidRDefault="000C5ACD" w:rsidP="009408CC">
            <w:pPr>
              <w:spacing w:line="360" w:lineRule="auto"/>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Przedsiębiorstwo </w:t>
            </w:r>
            <w:proofErr w:type="spellStart"/>
            <w:r w:rsidRPr="000A2E05">
              <w:rPr>
                <w:rFonts w:ascii="Calibri" w:eastAsia="Calibri" w:hAnsi="Calibri"/>
                <w:sz w:val="22"/>
                <w:szCs w:val="22"/>
                <w:lang w:eastAsia="en-US"/>
              </w:rPr>
              <w:t>powiązane</w:t>
            </w:r>
            <w:r>
              <w:rPr>
                <w:rFonts w:ascii="Calibri" w:eastAsia="Calibri" w:hAnsi="Calibri"/>
                <w:sz w:val="22"/>
                <w:szCs w:val="22"/>
                <w:vertAlign w:val="superscript"/>
                <w:lang w:eastAsia="en-US"/>
              </w:rPr>
              <w:t>VI</w:t>
            </w:r>
            <w:proofErr w:type="spellEnd"/>
          </w:p>
          <w:p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 patrz art. 3 ust. 3 GBER.</w:t>
            </w:r>
          </w:p>
          <w:p w:rsidR="000C5ACD" w:rsidRPr="000A2E05" w:rsidRDefault="000C5ACD" w:rsidP="009408CC">
            <w:pPr>
              <w:spacing w:line="360" w:lineRule="auto"/>
              <w:rPr>
                <w:rFonts w:ascii="Calibri" w:eastAsia="Calibri" w:hAnsi="Calibri"/>
                <w:sz w:val="22"/>
                <w:szCs w:val="22"/>
                <w:lang w:eastAsia="en-US"/>
              </w:rPr>
            </w:pPr>
            <w:r w:rsidRPr="000A2E05">
              <w:rPr>
                <w:rFonts w:ascii="Calibri" w:eastAsia="Calibri" w:hAnsi="Calibri"/>
                <w:sz w:val="22"/>
                <w:szCs w:val="22"/>
                <w:lang w:eastAsia="en-US"/>
              </w:rPr>
              <w:t>W przypadku zaznaczenia „Tak”, proszę wypełnić Załącznik 3.</w:t>
            </w:r>
          </w:p>
        </w:tc>
        <w:tc>
          <w:tcPr>
            <w:tcW w:w="3071"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3071"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rsidR="000C5ACD" w:rsidRPr="00814F6E" w:rsidRDefault="000C5ACD" w:rsidP="000C5ACD">
      <w:pPr>
        <w:spacing w:before="120"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t>Załączniki:</w:t>
      </w:r>
    </w:p>
    <w:p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1</w:t>
      </w:r>
    </w:p>
    <w:p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2</w:t>
      </w:r>
    </w:p>
    <w:p w:rsidR="000C5ACD" w:rsidRPr="00814F6E" w:rsidRDefault="000C5ACD" w:rsidP="000C5ACD">
      <w:pPr>
        <w:spacing w:after="200" w:line="360" w:lineRule="auto"/>
        <w:jc w:val="both"/>
        <w:rPr>
          <w:rFonts w:ascii="Calibri" w:eastAsia="Calibri" w:hAnsi="Calibri"/>
          <w:sz w:val="22"/>
          <w:szCs w:val="22"/>
          <w:lang w:eastAsia="en-US"/>
        </w:rPr>
      </w:pPr>
      <w:r w:rsidRPr="00814F6E">
        <w:rPr>
          <w:rFonts w:ascii="Calibri" w:eastAsia="Calibri" w:hAnsi="Calibri"/>
          <w:sz w:val="22"/>
          <w:szCs w:val="22"/>
          <w:lang w:eastAsia="en-US"/>
        </w:rPr>
        <w:sym w:font="Symbol" w:char="F0FF"/>
      </w:r>
      <w:r w:rsidRPr="00814F6E">
        <w:rPr>
          <w:rFonts w:ascii="Calibri" w:eastAsia="Calibri" w:hAnsi="Calibri"/>
          <w:sz w:val="22"/>
          <w:szCs w:val="22"/>
          <w:lang w:eastAsia="en-US"/>
        </w:rPr>
        <w:t xml:space="preserve"> Załącznik 3</w:t>
      </w:r>
    </w:p>
    <w:p w:rsidR="000C5ACD" w:rsidRPr="00814F6E" w:rsidRDefault="000C5ACD" w:rsidP="000C5ACD">
      <w:pPr>
        <w:tabs>
          <w:tab w:val="left" w:pos="5670"/>
        </w:tabs>
        <w:spacing w:after="200" w:line="360" w:lineRule="auto"/>
        <w:jc w:val="both"/>
        <w:rPr>
          <w:rFonts w:ascii="Calibri" w:eastAsia="Calibri" w:hAnsi="Calibri"/>
          <w:sz w:val="22"/>
          <w:szCs w:val="22"/>
          <w:lang w:eastAsia="en-US"/>
        </w:rPr>
      </w:pPr>
    </w:p>
    <w:p w:rsidR="000C5ACD" w:rsidRDefault="000C5ACD" w:rsidP="000C5ACD">
      <w:pPr>
        <w:rPr>
          <w:rFonts w:ascii="Calibri" w:eastAsia="Calibri" w:hAnsi="Calibri"/>
          <w:sz w:val="22"/>
          <w:szCs w:val="22"/>
          <w:lang w:eastAsia="en-US"/>
        </w:rPr>
      </w:pPr>
      <w:r w:rsidRPr="00814F6E">
        <w:rPr>
          <w:rFonts w:ascii="Calibri" w:eastAsia="Calibri" w:hAnsi="Calibri"/>
          <w:sz w:val="22"/>
          <w:szCs w:val="22"/>
          <w:lang w:eastAsia="en-US"/>
        </w:rPr>
        <w:t>Data:</w:t>
      </w:r>
      <w:r w:rsidRPr="00814F6E">
        <w:rPr>
          <w:rFonts w:ascii="Calibri" w:eastAsia="Calibri" w:hAnsi="Calibri"/>
          <w:sz w:val="22"/>
          <w:szCs w:val="22"/>
          <w:lang w:eastAsia="en-US"/>
        </w:rPr>
        <w:tab/>
        <w:t xml:space="preserve">                                                                                         Podpis:</w:t>
      </w:r>
    </w:p>
    <w:p w:rsidR="000C5ACD" w:rsidRDefault="000C5ACD" w:rsidP="000C5ACD">
      <w:pPr>
        <w:rPr>
          <w:rFonts w:ascii="Calibri" w:eastAsia="Calibri" w:hAnsi="Calibri"/>
          <w:sz w:val="22"/>
          <w:szCs w:val="22"/>
          <w:lang w:eastAsia="en-US"/>
        </w:rPr>
      </w:pPr>
    </w:p>
    <w:p w:rsidR="000C5ACD" w:rsidRDefault="000C5ACD" w:rsidP="000C5ACD">
      <w:pPr>
        <w:rPr>
          <w:rFonts w:ascii="Calibri" w:eastAsia="Calibri" w:hAnsi="Calibri"/>
          <w:sz w:val="22"/>
          <w:szCs w:val="22"/>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noProof/>
          <w:sz w:val="18"/>
          <w:szCs w:val="18"/>
          <w:vertAlign w:val="superscript"/>
        </w:rPr>
        <mc:AlternateContent>
          <mc:Choice Requires="wps">
            <w:drawing>
              <wp:anchor distT="4294967294" distB="4294967294" distL="114300" distR="114300" simplePos="0" relativeHeight="251662336" behindDoc="0" locked="0" layoutInCell="1" allowOverlap="1" wp14:anchorId="0E120534" wp14:editId="645E4540">
                <wp:simplePos x="0" y="0"/>
                <wp:positionH relativeFrom="column">
                  <wp:posOffset>-17780</wp:posOffset>
                </wp:positionH>
                <wp:positionV relativeFrom="paragraph">
                  <wp:posOffset>-81281</wp:posOffset>
                </wp:positionV>
                <wp:extent cx="1012190" cy="0"/>
                <wp:effectExtent l="0" t="0" r="16510" b="0"/>
                <wp:wrapNone/>
                <wp:docPr id="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AC522" id="_x0000_t32" coordsize="21600,21600" o:spt="32" o:oned="t" path="m,l21600,21600e" filled="f">
                <v:path arrowok="t" fillok="f" o:connecttype="none"/>
                <o:lock v:ext="edit" shapetype="t"/>
              </v:shapetype>
              <v:shape id="AutoShape 97" o:spid="_x0000_s1026" type="#_x0000_t32" style="position:absolute;margin-left:-1.4pt;margin-top:-6.4pt;width:79.7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JZ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8VD2M9gXAFhldraMCE9qlfzrOl3h5SuOqJaHqPfTgaSs5CRvEsJF2egym74ohnEECgQ&#10;l3VsbB8gYQ3oGDk53TjhR48ofMzSbJItgD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7DcZf9sAAAAKAQAADwAAAGRycy9kb3ducmV2LnhtbEyPT2uDQBDF&#10;74V+h2UKvZRkVYi01jWEQA49NgnkunGnauvOirtGm0/fEQrJaf493vtNvp5sKy7Y+8aRgngZgUAq&#10;nWmoUnA87BavIHzQZHTrCBX8ood18fiQ68y4kT7xsg+VYBPymVZQh9BlUvqyRqv90nVIfPtyvdWB&#10;x76Sptcjm9tWJlGUSqsb4oRad7itsfzZD1YB+mEVR5s3Wx0/ruPLKbl+j91BqeenafMOIuAUbmKY&#10;8RkdCmY6u4GMF62CRcLkgWs8N7NglaYgzv8bWeTy/oXiDwAA//8DAFBLAQItABQABgAIAAAAIQC2&#10;gziS/gAAAOEBAAATAAAAAAAAAAAAAAAAAAAAAABbQ29udGVudF9UeXBlc10ueG1sUEsBAi0AFAAG&#10;AAgAAAAhADj9If/WAAAAlAEAAAsAAAAAAAAAAAAAAAAALwEAAF9yZWxzLy5yZWxzUEsBAi0AFAAG&#10;AAgAAAAhAA1x4lkeAgAAPAQAAA4AAAAAAAAAAAAAAAAALgIAAGRycy9lMm9Eb2MueG1sUEsBAi0A&#10;FAAGAAgAAAAhAOw3GX/bAAAACgEAAA8AAAAAAAAAAAAAAAAAeAQAAGRycy9kb3ducmV2LnhtbFBL&#10;BQYAAAAABAAEAPMAAACABQAAAAA=&#10;"/>
            </w:pict>
          </mc:Fallback>
        </mc:AlternateContent>
      </w:r>
      <w:r>
        <w:rPr>
          <w:rFonts w:ascii="Calibri" w:eastAsia="Calibri" w:hAnsi="Calibri"/>
          <w:sz w:val="18"/>
          <w:szCs w:val="18"/>
          <w:vertAlign w:val="superscript"/>
          <w:lang w:eastAsia="en-US"/>
        </w:rPr>
        <w:t>I</w:t>
      </w:r>
      <w:r w:rsidRPr="006065CF">
        <w:rPr>
          <w:rFonts w:ascii="Calibri" w:eastAsia="Calibri" w:hAnsi="Calibri"/>
          <w:sz w:val="18"/>
          <w:szCs w:val="18"/>
          <w:vertAlign w:val="superscript"/>
          <w:lang w:eastAsia="en-US"/>
        </w:rPr>
        <w:t xml:space="preserve"> </w:t>
      </w:r>
      <w:r w:rsidRPr="00814F6E">
        <w:rPr>
          <w:rFonts w:ascii="Calibri" w:eastAsia="Calibri" w:hAnsi="Calibri"/>
          <w:sz w:val="18"/>
          <w:szCs w:val="18"/>
          <w:lang w:eastAsia="en-US"/>
        </w:rPr>
        <w:t>Mikroprzedsiębiorstwo to przedsiębiorstwo, które zatrudnia mniej niż 10 pracowników i którego roczny obrót lub roczna suma bilansowa nie przekracza 2 milionów EUR.</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Małe przedsiębiorstwo to przedsiębiorstwo, które zatrudnia mniej niż 50 pracowników i którego roczny obrót lub roczna suma bilansowa nie przekracza 10 milionów EUR.</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Średnie przedsiębiorstwo to przedsiębiorstwo, które zatrudnia mniej niż 250 pracowników i którego roczny obrót nie przekracza 50 milionów EUR, lub roczna suma bilansowa nie przekracza 43 milionów EUR.</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Zachowanie progu zatrudnienia jest obowiązkowe.</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lastRenderedPageBreak/>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Powyższa zasada ma zastosowanie do typowej sytuacji zmiany wielkości przez MŚP, kiedy jest ona spowodowana zmianą wielkości zatrudnienia i obrotów w przedsiębiorstwie. Nie stosuje się jej natomiast w przypadku zmiany właściciela przedsiębiorstwa w wyniku przekształcenia (fuzje, przejęcia). Zatem: jeśli przedsiębiorstwo mające status MŚP zostanie np. przejęte przez przedsiębiorstwo duże i w związku z tym stanie się przedsiębiorstwem powiązanym bądź partnerskim, automatycznie utraci status MŚP z dniem przejęcia.</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Liczba osób zatrudnionych dotyczy osób zatrudnionych na pełnych etatach, w niepełnym wymiarze godzin, sezonowo i obejmuje:</w:t>
      </w:r>
    </w:p>
    <w:p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pracowników,</w:t>
      </w:r>
    </w:p>
    <w:p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osoby pracujące dla przedsiębiorstwa, podlegające mu i uważane za pracowników na mocy prawa krajowego,</w:t>
      </w:r>
    </w:p>
    <w:p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właścicieli-kierowników,</w:t>
      </w:r>
    </w:p>
    <w:p w:rsidR="000C5ACD" w:rsidRDefault="000C5ACD" w:rsidP="000C5ACD">
      <w:pPr>
        <w:numPr>
          <w:ilvl w:val="0"/>
          <w:numId w:val="1"/>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wspólników prowadzących regularną działalność w przedsiębiorstwie i uczestniczących w zysku przedsiębiorstwa.</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rsidR="000C5ACD" w:rsidRPr="00814F6E" w:rsidRDefault="000C5ACD" w:rsidP="000C5ACD">
      <w:pPr>
        <w:spacing w:before="100" w:beforeAutospacing="1"/>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Nie wlicza się też okresu trwania urlopu macierzyńskiego lub wychowawczego. </w:t>
      </w:r>
    </w:p>
    <w:p w:rsidR="000C5ACD" w:rsidRPr="00814F6E" w:rsidRDefault="000C5ACD" w:rsidP="000C5ACD">
      <w:pPr>
        <w:spacing w:before="100" w:beforeAutospacing="1"/>
        <w:contextualSpacing/>
        <w:jc w:val="both"/>
        <w:rPr>
          <w:rFonts w:ascii="Calibri" w:eastAsia="Calibri" w:hAnsi="Calibri"/>
          <w:sz w:val="18"/>
          <w:szCs w:val="18"/>
          <w:lang w:eastAsia="en-US"/>
        </w:rPr>
      </w:pPr>
    </w:p>
    <w:p w:rsidR="000C5ACD" w:rsidRPr="00814F6E" w:rsidRDefault="000C5ACD" w:rsidP="000C5ACD">
      <w:pPr>
        <w:spacing w:before="100" w:beforeAutospacing="1"/>
        <w:contextualSpacing/>
        <w:jc w:val="both"/>
        <w:rPr>
          <w:rFonts w:ascii="Calibri" w:eastAsia="Calibri" w:hAnsi="Calibri"/>
          <w:sz w:val="18"/>
          <w:szCs w:val="18"/>
          <w:lang w:eastAsia="en-US"/>
        </w:rPr>
      </w:pPr>
      <w:r w:rsidRPr="00814F6E">
        <w:rPr>
          <w:rFonts w:ascii="Calibri" w:eastAsia="Calibri" w:hAnsi="Calibri"/>
          <w:sz w:val="18"/>
          <w:szCs w:val="18"/>
          <w:lang w:eastAsia="en-US"/>
        </w:rPr>
        <w:t>Liczba zatrudnionych osób odpowiada liczbie rocznych jednostek pracy (RJP).</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 </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Roczny obrót określa się przez obliczenie dochodu, jaki beneficjent uzyskał ze sprzedaży produktów i świadczenia usług w ciągu roku, który jest brany pod uwagę, po odjęciu rabatów. Obrót należy liczyć bez podatku VAT oraz innych podatków pośrednich. </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Całkowity bilans roczny odnosi się do wartości głównych aktywów beneficjenta. </w:t>
      </w:r>
    </w:p>
    <w:p w:rsidR="000C5ACD" w:rsidRPr="00814F6E" w:rsidRDefault="000C5ACD" w:rsidP="000C5ACD">
      <w:pPr>
        <w:tabs>
          <w:tab w:val="left" w:pos="3315"/>
        </w:tabs>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ab/>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II</w:t>
      </w:r>
      <w:r w:rsidRPr="00814F6E">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814F6E">
        <w:rPr>
          <w:rFonts w:ascii="Calibri" w:eastAsia="Calibri" w:hAnsi="Calibri"/>
          <w:sz w:val="18"/>
          <w:szCs w:val="18"/>
          <w:lang w:eastAsia="en-US"/>
        </w:rPr>
        <w:t xml:space="preserve"> Beneficjent nie może być uznany za mikro-, małe lub średnie przedsiębiorstwo, jeżeli </w:t>
      </w:r>
      <w:r w:rsidRPr="00814F6E">
        <w:rPr>
          <w:rFonts w:ascii="Calibri" w:eastAsia="Calibri" w:hAnsi="Calibri"/>
          <w:sz w:val="18"/>
          <w:szCs w:val="18"/>
          <w:u w:val="single"/>
          <w:lang w:eastAsia="en-US"/>
        </w:rPr>
        <w:t>25%</w:t>
      </w:r>
      <w:r w:rsidRPr="00814F6E">
        <w:rPr>
          <w:rFonts w:ascii="Calibri" w:eastAsia="Calibri" w:hAnsi="Calibri"/>
          <w:sz w:val="18"/>
          <w:szCs w:val="18"/>
          <w:lang w:eastAsia="en-US"/>
        </w:rPr>
        <w:t xml:space="preserve"> lub więcej jego kapitału lub głosów jest kontrolowane bezpośrednio lub pośrednio, łącznie lub indywidualnie, przez </w:t>
      </w:r>
      <w:r w:rsidRPr="00814F6E">
        <w:rPr>
          <w:rFonts w:ascii="Calibri" w:eastAsia="Calibri" w:hAnsi="Calibri"/>
          <w:sz w:val="18"/>
          <w:szCs w:val="18"/>
          <w:u w:val="single"/>
          <w:lang w:eastAsia="en-US"/>
        </w:rPr>
        <w:t>jeden lub kilka podmiotów publicznych</w:t>
      </w:r>
      <w:r w:rsidRPr="00814F6E">
        <w:rPr>
          <w:rFonts w:ascii="Calibri" w:eastAsia="Calibri" w:hAnsi="Calibri"/>
          <w:sz w:val="18"/>
          <w:szCs w:val="18"/>
          <w:lang w:eastAsia="en-US"/>
        </w:rPr>
        <w:t xml:space="preserve">. Taki beneficjent jest </w:t>
      </w:r>
      <w:r w:rsidRPr="00814F6E">
        <w:rPr>
          <w:rFonts w:ascii="Calibri" w:eastAsia="Calibri" w:hAnsi="Calibri"/>
          <w:b/>
          <w:sz w:val="18"/>
          <w:szCs w:val="18"/>
          <w:u w:val="single"/>
          <w:lang w:eastAsia="en-US"/>
        </w:rPr>
        <w:t>dużym przedsiębiorstwem</w:t>
      </w:r>
      <w:r w:rsidRPr="00814F6E">
        <w:rPr>
          <w:rFonts w:ascii="Calibri" w:eastAsia="Calibri" w:hAnsi="Calibri"/>
          <w:sz w:val="18"/>
          <w:szCs w:val="18"/>
          <w:lang w:eastAsia="en-US"/>
        </w:rPr>
        <w:t>.</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rsidR="000C5ACD" w:rsidRPr="006065CF"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814F6E">
        <w:rPr>
          <w:rFonts w:ascii="Calibri" w:eastAsia="Calibri" w:hAnsi="Calibri"/>
          <w:sz w:val="18"/>
          <w:szCs w:val="18"/>
          <w:lang w:eastAsia="en-US"/>
        </w:rPr>
        <w:t xml:space="preserve"> Przedsiębiorstwo jest w pełni samodzielne, jeśli nie posiada udziałów w innych przedsiębiorstwach, a inne przedsiębiorstwa nie posiadają w nim udziałów.</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6065CF">
        <w:rPr>
          <w:rFonts w:ascii="Calibri" w:eastAsia="Calibri" w:hAnsi="Calibri"/>
          <w:noProof/>
          <w:sz w:val="18"/>
          <w:szCs w:val="18"/>
        </w:rPr>
        <w:drawing>
          <wp:inline distT="0" distB="0" distL="0" distR="0" wp14:anchorId="0F938C48" wp14:editId="2A796C71">
            <wp:extent cx="5761990" cy="28575"/>
            <wp:effectExtent l="0" t="0" r="0" b="0"/>
            <wp:docPr id="101" name="Obraz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inline>
        </w:drawing>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 </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może zostać zakwalifikowane jako przedsiębiorstwo samodzielne, nawet jeśli wartość progowa wynosząca 25% kapitału lub głosów została osiągnięta albo przekroczona przez poniższych inwestorów:</w:t>
      </w:r>
    </w:p>
    <w:p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publiczne korporacje inwestycyjne, spółki kapitałowe podwyższonego ryzyka, osoby fizyczne </w:t>
      </w:r>
      <w:r w:rsidRPr="00814F6E">
        <w:rPr>
          <w:rFonts w:ascii="Calibri" w:eastAsia="Calibri" w:hAnsi="Calibri"/>
          <w:sz w:val="18"/>
          <w:szCs w:val="18"/>
          <w:lang w:eastAsia="en-US"/>
        </w:rPr>
        <w:br/>
        <w:t>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1.250.000 EUR;</w:t>
      </w:r>
    </w:p>
    <w:p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uniwersytety lub niedochodowe ośrodki badawcze;</w:t>
      </w:r>
    </w:p>
    <w:p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inwestorzy instytucjonalni (w tym regionalne fundusze rozwoju);</w:t>
      </w:r>
    </w:p>
    <w:p w:rsidR="000C5ACD" w:rsidRDefault="000C5ACD" w:rsidP="000C5ACD">
      <w:pPr>
        <w:numPr>
          <w:ilvl w:val="0"/>
          <w:numId w:val="2"/>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samorządy lokalne z rocznym budżetem nieprzekraczającym 10 milionów euro oraz liczbą mieszkańców poniżej 5000.</w:t>
      </w:r>
    </w:p>
    <w:p w:rsidR="000C5ACD" w:rsidRPr="00814F6E" w:rsidRDefault="000C5ACD" w:rsidP="000C5ACD">
      <w:pPr>
        <w:spacing w:before="100" w:beforeAutospacing="1" w:line="20" w:lineRule="atLeast"/>
        <w:ind w:left="720"/>
        <w:contextualSpacing/>
        <w:jc w:val="both"/>
        <w:rPr>
          <w:rFonts w:ascii="Calibri" w:eastAsia="Calibri" w:hAnsi="Calibri"/>
          <w:sz w:val="18"/>
          <w:szCs w:val="18"/>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lastRenderedPageBreak/>
        <w:t>Można pozostać przedsiębiorstwem samodzielnym, posiadając jednego lub więcej z wymienionych powyżej inwestorów. Każdy z nich może posiadać nie więcej niż 50% udziałów u beneficjenta.</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Domniemanie: dominujący wpływ nie istnieje, jeżeli ww. inwestorzy nie angażują się bezpośrednio lub pośrednio w zarządzanie danym przedsiębiorstwem, bez uszczerbku dla ich praw jako udziałowców/akcjonariuszy.</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814F6E">
        <w:rPr>
          <w:rFonts w:ascii="Calibri" w:eastAsia="Calibri" w:hAnsi="Calibri"/>
          <w:sz w:val="18"/>
          <w:szCs w:val="18"/>
          <w:lang w:eastAsia="en-US"/>
        </w:rPr>
        <w:t xml:space="preserve"> Przedsiębiorstwa są uznawane za partnerskie, jeżeli:</w:t>
      </w:r>
    </w:p>
    <w:p w:rsidR="000C5ACD" w:rsidRDefault="000C5ACD" w:rsidP="000C5ACD">
      <w:pPr>
        <w:numPr>
          <w:ilvl w:val="0"/>
          <w:numId w:val="3"/>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przedsiębiorstwo (typu </w:t>
      </w:r>
      <w:proofErr w:type="spellStart"/>
      <w:r w:rsidRPr="00814F6E">
        <w:rPr>
          <w:rFonts w:ascii="Calibri" w:eastAsia="Calibri" w:hAnsi="Calibri"/>
          <w:i/>
          <w:iCs/>
          <w:sz w:val="18"/>
          <w:szCs w:val="18"/>
          <w:lang w:eastAsia="en-US"/>
        </w:rPr>
        <w:t>upstream</w:t>
      </w:r>
      <w:proofErr w:type="spellEnd"/>
      <w:r w:rsidRPr="00814F6E">
        <w:rPr>
          <w:rFonts w:ascii="Calibri" w:eastAsia="Calibri" w:hAnsi="Calibri"/>
          <w:sz w:val="18"/>
          <w:szCs w:val="18"/>
          <w:lang w:eastAsia="en-US"/>
        </w:rPr>
        <w:t xml:space="preserve">) posiada, samodzielnie lub wspólnie z co najmniej jednym przedsiębiorstwem powiązanym co najmniej 25% kapitału innego przedsiębiorstwa (typu </w:t>
      </w:r>
      <w:proofErr w:type="spellStart"/>
      <w:r w:rsidRPr="00814F6E">
        <w:rPr>
          <w:rFonts w:ascii="Calibri" w:eastAsia="Calibri" w:hAnsi="Calibri"/>
          <w:i/>
          <w:iCs/>
          <w:sz w:val="18"/>
          <w:szCs w:val="18"/>
          <w:lang w:eastAsia="en-US"/>
        </w:rPr>
        <w:t>downstream</w:t>
      </w:r>
      <w:proofErr w:type="spellEnd"/>
      <w:r w:rsidRPr="00814F6E">
        <w:rPr>
          <w:rFonts w:ascii="Calibri" w:eastAsia="Calibri" w:hAnsi="Calibri"/>
          <w:sz w:val="18"/>
          <w:szCs w:val="18"/>
          <w:lang w:eastAsia="en-US"/>
        </w:rPr>
        <w:t>) lub praw głosu w takim przedsiębiorstwie,</w:t>
      </w:r>
    </w:p>
    <w:p w:rsidR="000C5ACD" w:rsidRPr="00814F6E" w:rsidRDefault="000C5ACD" w:rsidP="000C5ACD">
      <w:pPr>
        <w:spacing w:before="100" w:beforeAutospacing="1" w:line="20" w:lineRule="atLeast"/>
        <w:ind w:left="720"/>
        <w:contextualSpacing/>
        <w:jc w:val="both"/>
        <w:rPr>
          <w:rFonts w:ascii="Calibri" w:eastAsia="Calibri" w:hAnsi="Calibri"/>
          <w:sz w:val="18"/>
          <w:szCs w:val="18"/>
          <w:lang w:eastAsia="en-US"/>
        </w:rPr>
      </w:pPr>
    </w:p>
    <w:p w:rsidR="000C5ACD" w:rsidRDefault="000C5ACD" w:rsidP="000C5ACD">
      <w:pPr>
        <w:numPr>
          <w:ilvl w:val="0"/>
          <w:numId w:val="3"/>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nie jest powiązane z innym przedsiębiorstwem. Oznacza to między innymi, że głosy, jakie posiada w innym przedsiębiorstwie (lub odwrotnie), nie przekraczają 50% ogólnej sumy głosów.</w:t>
      </w:r>
    </w:p>
    <w:p w:rsidR="000C5ACD" w:rsidRPr="00814F6E" w:rsidRDefault="000C5ACD" w:rsidP="000C5ACD">
      <w:pPr>
        <w:spacing w:before="100" w:beforeAutospacing="1" w:line="20" w:lineRule="atLeast"/>
        <w:contextualSpacing/>
        <w:rPr>
          <w:rFonts w:ascii="Calibri" w:eastAsia="Calibri" w:hAnsi="Calibri"/>
          <w:sz w:val="18"/>
          <w:szCs w:val="18"/>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rsidR="000C5ACD" w:rsidRPr="00814F6E" w:rsidRDefault="000C5ACD" w:rsidP="000C5ACD">
      <w:pPr>
        <w:spacing w:before="100" w:beforeAutospacing="1" w:line="20" w:lineRule="atLeast"/>
        <w:contextualSpacing/>
        <w:rPr>
          <w:rFonts w:ascii="Calibri" w:eastAsia="Calibri" w:hAnsi="Calibri"/>
          <w:sz w:val="18"/>
          <w:szCs w:val="18"/>
          <w:lang w:eastAsia="en-US"/>
        </w:rPr>
      </w:pPr>
    </w:p>
    <w:p w:rsidR="000C5ACD" w:rsidRPr="00814F6E" w:rsidRDefault="000C5ACD" w:rsidP="000C5ACD">
      <w:pPr>
        <w:spacing w:before="100" w:beforeAutospacing="1" w:line="20" w:lineRule="atLeast"/>
        <w:contextualSpacing/>
        <w:rPr>
          <w:rFonts w:ascii="Calibri" w:eastAsia="Calibri" w:hAnsi="Calibri"/>
          <w:sz w:val="18"/>
          <w:szCs w:val="18"/>
          <w:lang w:eastAsia="en-US"/>
        </w:rPr>
      </w:pPr>
      <w:r>
        <w:rPr>
          <w:rFonts w:ascii="Calibri" w:eastAsia="Calibri" w:hAnsi="Calibri"/>
          <w:sz w:val="18"/>
          <w:szCs w:val="18"/>
          <w:vertAlign w:val="superscript"/>
          <w:lang w:eastAsia="en-US"/>
        </w:rPr>
        <w:t>VI</w:t>
      </w:r>
      <w:r w:rsidRPr="00814F6E">
        <w:rPr>
          <w:rFonts w:ascii="Calibri" w:eastAsia="Calibri" w:hAnsi="Calibri"/>
          <w:sz w:val="18"/>
          <w:szCs w:val="18"/>
          <w:lang w:eastAsia="en-US"/>
        </w:rPr>
        <w:t xml:space="preserve"> Przedsiębiorstwa są powiązane, jeżeli:</w:t>
      </w:r>
    </w:p>
    <w:p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posiada większość głosów przysługujących udziałowcom lub wspólnikom w innym przedsiębiorstwie;</w:t>
      </w:r>
    </w:p>
    <w:p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ma prawo wyznaczyć lub odwołać większość członków organu administracyjnego, zarządzającego lub nadzorczego innego przedsiębiorstwa;</w:t>
      </w:r>
    </w:p>
    <w:p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ma prawo wywierać dominujący wpływ na inne przedsiębiorstwo zgodnie z umową zawartą z tym przedsiębiorstwem lub postanowieniem w jego dokumencie założycielskim lub statucie;</w:t>
      </w:r>
    </w:p>
    <w:p w:rsidR="000C5ACD" w:rsidRDefault="000C5ACD" w:rsidP="000C5ACD">
      <w:pPr>
        <w:numPr>
          <w:ilvl w:val="0"/>
          <w:numId w:val="4"/>
        </w:numPr>
        <w:spacing w:before="100" w:beforeAutospacing="1" w:after="200"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przedsiębiorstwo jest w stanie kontrolować samodzielnie, zgodnie z umową, większość głosów udziałowców lub członków w innym przedsiębiorstwie.</w:t>
      </w:r>
    </w:p>
    <w:p w:rsidR="000C5ACD" w:rsidRPr="00814F6E" w:rsidRDefault="000C5ACD" w:rsidP="000C5ACD">
      <w:pPr>
        <w:spacing w:before="100" w:beforeAutospacing="1" w:line="20" w:lineRule="atLeast"/>
        <w:contextualSpacing/>
        <w:rPr>
          <w:rFonts w:ascii="Calibri" w:eastAsia="Calibri" w:hAnsi="Calibri"/>
          <w:sz w:val="18"/>
          <w:szCs w:val="18"/>
          <w:lang w:eastAsia="en-US"/>
        </w:rPr>
      </w:pPr>
    </w:p>
    <w:p w:rsidR="000C5ACD" w:rsidRPr="00814F6E" w:rsidRDefault="000C5ACD" w:rsidP="000C5ACD">
      <w:pPr>
        <w:spacing w:before="100" w:beforeAutospacing="1" w:line="20" w:lineRule="atLeast"/>
        <w:contextualSpacing/>
        <w:rPr>
          <w:rFonts w:ascii="Calibri" w:eastAsia="Calibri" w:hAnsi="Calibri"/>
          <w:sz w:val="18"/>
          <w:szCs w:val="18"/>
          <w:lang w:eastAsia="en-US"/>
        </w:rPr>
      </w:pPr>
      <w:r w:rsidRPr="00814F6E">
        <w:rPr>
          <w:rFonts w:ascii="Calibri" w:eastAsia="Calibri" w:hAnsi="Calibri"/>
          <w:sz w:val="18"/>
          <w:szCs w:val="18"/>
          <w:lang w:eastAsia="en-US"/>
        </w:rPr>
        <w:t>Powiązania za pośrednictwem osób fizycznych:</w:t>
      </w:r>
    </w:p>
    <w:p w:rsidR="000C5ACD" w:rsidRPr="00814F6E" w:rsidRDefault="000C5ACD" w:rsidP="000C5ACD">
      <w:pPr>
        <w:spacing w:before="100" w:beforeAutospacing="1" w:line="20" w:lineRule="atLeast"/>
        <w:contextualSpacing/>
        <w:rPr>
          <w:rFonts w:ascii="Calibri" w:eastAsia="Calibri" w:hAnsi="Calibri"/>
          <w:sz w:val="18"/>
          <w:szCs w:val="18"/>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lub </w:t>
      </w:r>
      <w:r w:rsidRPr="00814F6E">
        <w:rPr>
          <w:rFonts w:ascii="Calibri" w:eastAsia="Calibri" w:hAnsi="Calibri"/>
          <w:sz w:val="18"/>
          <w:szCs w:val="18"/>
          <w:lang w:eastAsia="en-US"/>
        </w:rPr>
        <w:t>za pośrednictwem przedsiębiorstwa.</w:t>
      </w:r>
    </w:p>
    <w:p w:rsidR="000C5ACD" w:rsidRPr="00814F6E" w:rsidRDefault="000C5ACD" w:rsidP="000C5ACD">
      <w:pPr>
        <w:spacing w:before="100" w:beforeAutospacing="1" w:line="20" w:lineRule="atLeast"/>
        <w:contextualSpacing/>
        <w:rPr>
          <w:rFonts w:ascii="Calibri" w:eastAsia="Calibri" w:hAnsi="Calibri"/>
          <w:sz w:val="18"/>
          <w:szCs w:val="18"/>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 xml:space="preserve">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 </w:t>
      </w:r>
    </w:p>
    <w:p w:rsidR="000C5ACD" w:rsidRPr="00814F6E" w:rsidRDefault="000C5ACD" w:rsidP="000C5ACD">
      <w:pPr>
        <w:spacing w:before="100" w:beforeAutospacing="1" w:line="20" w:lineRule="atLeast"/>
        <w:contextualSpacing/>
        <w:rPr>
          <w:rFonts w:ascii="Calibri" w:eastAsia="Calibri" w:hAnsi="Calibri"/>
          <w:sz w:val="18"/>
          <w:szCs w:val="18"/>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sz w:val="18"/>
          <w:szCs w:val="18"/>
          <w:lang w:eastAsia="en-US"/>
        </w:rPr>
        <w:t>Za „rynek pokrewny” uważa się rynek dla danego produktu lub usługi znajdujący się bezpośrednio na wyższym lub niższym szczeblu rynku w stosunku do właściwego rynku.</w:t>
      </w: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p>
    <w:p w:rsidR="000C5ACD" w:rsidRPr="00814F6E" w:rsidRDefault="000C5ACD" w:rsidP="000C5ACD">
      <w:pPr>
        <w:spacing w:before="100" w:beforeAutospacing="1" w:line="20" w:lineRule="atLeast"/>
        <w:contextualSpacing/>
        <w:jc w:val="both"/>
        <w:rPr>
          <w:rFonts w:ascii="Calibri" w:eastAsia="Calibri" w:hAnsi="Calibri"/>
          <w:sz w:val="18"/>
          <w:szCs w:val="18"/>
          <w:lang w:eastAsia="en-US"/>
        </w:rPr>
      </w:pPr>
      <w:r w:rsidRPr="00814F6E">
        <w:rPr>
          <w:rFonts w:ascii="Calibri" w:eastAsia="Calibri" w:hAnsi="Calibri"/>
          <w:b/>
          <w:bCs/>
          <w:sz w:val="18"/>
          <w:szCs w:val="18"/>
          <w:lang w:eastAsia="en-US"/>
        </w:rPr>
        <w:t xml:space="preserve">Przykład: </w:t>
      </w:r>
      <w:r w:rsidRPr="00814F6E">
        <w:rPr>
          <w:rFonts w:ascii="Calibri" w:eastAsia="Calibri" w:hAnsi="Calibri"/>
          <w:sz w:val="18"/>
          <w:szCs w:val="18"/>
          <w:lang w:eastAsia="en-US"/>
        </w:rPr>
        <w:t xml:space="preserve">rynek producentów szczoteczek do zębów (rynek </w:t>
      </w:r>
      <w:proofErr w:type="spellStart"/>
      <w:r w:rsidRPr="00814F6E">
        <w:rPr>
          <w:rFonts w:ascii="Calibri" w:eastAsia="Calibri" w:hAnsi="Calibri"/>
          <w:i/>
          <w:iCs/>
          <w:sz w:val="18"/>
          <w:szCs w:val="18"/>
          <w:lang w:eastAsia="en-US"/>
        </w:rPr>
        <w:t>upstream</w:t>
      </w:r>
      <w:proofErr w:type="spellEnd"/>
      <w:r w:rsidRPr="00814F6E">
        <w:rPr>
          <w:rFonts w:ascii="Calibri" w:eastAsia="Calibri" w:hAnsi="Calibri"/>
          <w:sz w:val="18"/>
          <w:szCs w:val="18"/>
          <w:lang w:eastAsia="en-US"/>
        </w:rPr>
        <w:t xml:space="preserve">) - </w:t>
      </w:r>
      <w:r w:rsidRPr="00814F6E">
        <w:rPr>
          <w:rFonts w:ascii="Calibri" w:eastAsia="Calibri" w:hAnsi="Calibri"/>
          <w:sz w:val="18"/>
          <w:szCs w:val="18"/>
          <w:u w:val="single"/>
          <w:lang w:eastAsia="en-US"/>
        </w:rPr>
        <w:t>rynek hurtowy szczoteczek do zębów (rynek badany)</w:t>
      </w:r>
      <w:r w:rsidRPr="00814F6E">
        <w:rPr>
          <w:rFonts w:ascii="Calibri" w:eastAsia="Calibri" w:hAnsi="Calibri"/>
          <w:sz w:val="18"/>
          <w:szCs w:val="18"/>
          <w:lang w:eastAsia="en-US"/>
        </w:rPr>
        <w:t xml:space="preserve"> - rynek detaliczny szczoteczek do zębów (rynek </w:t>
      </w:r>
      <w:proofErr w:type="spellStart"/>
      <w:r w:rsidRPr="00814F6E">
        <w:rPr>
          <w:rFonts w:ascii="Calibri" w:eastAsia="Calibri" w:hAnsi="Calibri"/>
          <w:i/>
          <w:iCs/>
          <w:sz w:val="18"/>
          <w:szCs w:val="18"/>
          <w:lang w:eastAsia="en-US"/>
        </w:rPr>
        <w:t>downstream</w:t>
      </w:r>
      <w:proofErr w:type="spellEnd"/>
      <w:r w:rsidRPr="00814F6E">
        <w:rPr>
          <w:rFonts w:ascii="Calibri" w:eastAsia="Calibri" w:hAnsi="Calibri"/>
          <w:sz w:val="18"/>
          <w:szCs w:val="18"/>
          <w:lang w:eastAsia="en-US"/>
        </w:rPr>
        <w:t>).</w:t>
      </w: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spacing w:after="200" w:line="276" w:lineRule="auto"/>
        <w:jc w:val="center"/>
        <w:rPr>
          <w:rFonts w:ascii="Calibri" w:eastAsia="Calibri" w:hAnsi="Calibri"/>
          <w:b/>
          <w:sz w:val="22"/>
          <w:szCs w:val="22"/>
          <w:lang w:eastAsia="en-US"/>
        </w:rPr>
      </w:pPr>
    </w:p>
    <w:p w:rsidR="000C5ACD" w:rsidRDefault="000C5ACD" w:rsidP="000C5ACD">
      <w:pPr>
        <w:spacing w:after="200" w:line="276" w:lineRule="auto"/>
        <w:jc w:val="center"/>
        <w:rPr>
          <w:rFonts w:ascii="Calibri" w:eastAsia="Calibri" w:hAnsi="Calibri"/>
          <w:b/>
          <w:sz w:val="22"/>
          <w:szCs w:val="22"/>
          <w:lang w:eastAsia="en-US"/>
        </w:rPr>
      </w:pPr>
    </w:p>
    <w:p w:rsidR="000C5ACD" w:rsidRDefault="000C5ACD" w:rsidP="000C5ACD">
      <w:pPr>
        <w:spacing w:after="200" w:line="276" w:lineRule="auto"/>
        <w:jc w:val="center"/>
        <w:rPr>
          <w:rFonts w:ascii="Calibri" w:eastAsia="Calibri" w:hAnsi="Calibri"/>
          <w:b/>
          <w:sz w:val="22"/>
          <w:szCs w:val="22"/>
          <w:lang w:eastAsia="en-US"/>
        </w:rPr>
      </w:pPr>
    </w:p>
    <w:p w:rsidR="000C5ACD" w:rsidRDefault="000C5ACD" w:rsidP="000C5ACD">
      <w:pPr>
        <w:spacing w:after="200" w:line="276" w:lineRule="auto"/>
        <w:jc w:val="center"/>
        <w:rPr>
          <w:rFonts w:ascii="Calibri" w:eastAsia="Calibri" w:hAnsi="Calibri"/>
          <w:b/>
          <w:sz w:val="22"/>
          <w:szCs w:val="22"/>
          <w:lang w:eastAsia="en-US"/>
        </w:rPr>
      </w:pPr>
    </w:p>
    <w:p w:rsidR="000C5ACD" w:rsidRDefault="000C5ACD" w:rsidP="000C5ACD">
      <w:pPr>
        <w:spacing w:after="200" w:line="276" w:lineRule="auto"/>
        <w:jc w:val="center"/>
        <w:rPr>
          <w:rFonts w:ascii="Calibri" w:eastAsia="Calibri" w:hAnsi="Calibri"/>
          <w:b/>
          <w:sz w:val="22"/>
          <w:szCs w:val="22"/>
          <w:lang w:eastAsia="en-US"/>
        </w:rPr>
      </w:pPr>
    </w:p>
    <w:p w:rsidR="000C5ACD" w:rsidRDefault="000C5ACD" w:rsidP="000C5ACD">
      <w:pPr>
        <w:spacing w:after="200" w:line="276" w:lineRule="auto"/>
        <w:jc w:val="center"/>
        <w:rPr>
          <w:rFonts w:ascii="Calibri" w:eastAsia="Calibri" w:hAnsi="Calibri"/>
          <w:b/>
          <w:sz w:val="22"/>
          <w:szCs w:val="22"/>
          <w:lang w:eastAsia="en-US"/>
        </w:rPr>
      </w:pPr>
    </w:p>
    <w:p w:rsidR="000C5ACD" w:rsidRDefault="000C5ACD" w:rsidP="000C5ACD">
      <w:pPr>
        <w:spacing w:after="200" w:line="276" w:lineRule="auto"/>
        <w:jc w:val="center"/>
        <w:rPr>
          <w:rFonts w:ascii="Calibri" w:eastAsia="Calibri" w:hAnsi="Calibri"/>
          <w:b/>
          <w:sz w:val="22"/>
          <w:szCs w:val="22"/>
          <w:lang w:eastAsia="en-US"/>
        </w:rPr>
      </w:pPr>
    </w:p>
    <w:p w:rsidR="000C5ACD" w:rsidRDefault="000C5ACD" w:rsidP="000C5ACD">
      <w:pPr>
        <w:spacing w:after="200" w:line="276" w:lineRule="auto"/>
        <w:jc w:val="center"/>
        <w:rPr>
          <w:rFonts w:ascii="Calibri" w:eastAsia="Calibri" w:hAnsi="Calibri"/>
          <w:b/>
          <w:sz w:val="22"/>
          <w:szCs w:val="22"/>
          <w:lang w:eastAsia="en-US"/>
        </w:rPr>
      </w:pPr>
    </w:p>
    <w:p w:rsidR="000C5ACD" w:rsidRDefault="000C5ACD" w:rsidP="000C5ACD">
      <w:pPr>
        <w:spacing w:after="200" w:line="276" w:lineRule="auto"/>
        <w:jc w:val="center"/>
        <w:rPr>
          <w:rFonts w:ascii="Calibri" w:eastAsia="Calibri" w:hAnsi="Calibri"/>
          <w:b/>
          <w:sz w:val="22"/>
          <w:szCs w:val="22"/>
          <w:lang w:eastAsia="en-US"/>
        </w:rPr>
      </w:pPr>
      <w:r>
        <w:rPr>
          <w:noProof/>
        </w:rPr>
        <w:lastRenderedPageBreak/>
        <w:drawing>
          <wp:inline distT="0" distB="0" distL="0" distR="0" wp14:anchorId="467EFA02" wp14:editId="1049EA7B">
            <wp:extent cx="5760085" cy="543123"/>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ek FE(RPO)+RP+UMWP+UE(EFSI)-2018.pn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5760085" cy="543123"/>
                    </a:xfrm>
                    <a:prstGeom prst="rect">
                      <a:avLst/>
                    </a:prstGeom>
                  </pic:spPr>
                </pic:pic>
              </a:graphicData>
            </a:graphic>
          </wp:inline>
        </w:drawing>
      </w:r>
    </w:p>
    <w:p w:rsidR="000C5ACD" w:rsidRPr="00E23FC2" w:rsidRDefault="000C5ACD" w:rsidP="000C5ACD">
      <w:pPr>
        <w:spacing w:after="20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t>Załącznik 1</w:t>
      </w:r>
    </w:p>
    <w:p w:rsidR="000C5ACD" w:rsidRPr="00E23FC2" w:rsidRDefault="000C5ACD" w:rsidP="000C5ACD">
      <w:pPr>
        <w:spacing w:after="12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t>Do oświadczenia o statusie MŚP</w:t>
      </w:r>
    </w:p>
    <w:p w:rsidR="000C5ACD" w:rsidRPr="00E23FC2" w:rsidRDefault="000C5ACD" w:rsidP="000C5ACD">
      <w:pPr>
        <w:spacing w:after="360" w:line="276" w:lineRule="auto"/>
        <w:jc w:val="center"/>
        <w:rPr>
          <w:rFonts w:ascii="Calibri" w:eastAsia="Calibri" w:hAnsi="Calibri"/>
          <w:b/>
          <w:sz w:val="22"/>
          <w:szCs w:val="22"/>
          <w:lang w:eastAsia="en-US"/>
        </w:rPr>
      </w:pPr>
      <w:r w:rsidRPr="00E23FC2">
        <w:rPr>
          <w:rFonts w:ascii="Calibri" w:eastAsia="Calibri" w:hAnsi="Calibri"/>
          <w:b/>
          <w:sz w:val="22"/>
          <w:szCs w:val="22"/>
          <w:lang w:eastAsia="en-US"/>
        </w:rPr>
        <w:t>Informacje przedstawiane przez przedsiębiorstwa samodzielne</w:t>
      </w:r>
    </w:p>
    <w:p w:rsidR="000C5ACD" w:rsidRPr="00575626" w:rsidRDefault="000C5ACD" w:rsidP="000C5ACD">
      <w:pPr>
        <w:spacing w:after="200" w:line="276" w:lineRule="auto"/>
        <w:contextualSpacing/>
        <w:jc w:val="both"/>
        <w:rPr>
          <w:rFonts w:ascii="Calibri" w:eastAsia="Calibri" w:hAnsi="Calibri"/>
          <w:sz w:val="22"/>
          <w:szCs w:val="22"/>
          <w:vertAlign w:val="superscript"/>
          <w:lang w:eastAsia="en-US"/>
        </w:rPr>
      </w:pPr>
      <w:r w:rsidRPr="00E23FC2">
        <w:rPr>
          <w:rFonts w:ascii="Calibri" w:eastAsia="Calibri" w:hAnsi="Calibri"/>
          <w:sz w:val="22"/>
          <w:szCs w:val="22"/>
          <w:lang w:eastAsia="en-US"/>
        </w:rPr>
        <w:t xml:space="preserve">Czy zachodzi któraś z poniższych relacji między Wnioskodawcą a innymi podmiotami na podstawie umowy, porozumienia lub uzgodnienia z innymi </w:t>
      </w:r>
      <w:proofErr w:type="spellStart"/>
      <w:r w:rsidRPr="00E23FC2">
        <w:rPr>
          <w:rFonts w:ascii="Calibri" w:eastAsia="Calibri" w:hAnsi="Calibri"/>
          <w:sz w:val="22"/>
          <w:szCs w:val="22"/>
          <w:lang w:eastAsia="en-US"/>
        </w:rPr>
        <w:t>podmiotami?</w:t>
      </w:r>
      <w:r>
        <w:rPr>
          <w:rFonts w:ascii="Calibri" w:eastAsia="Calibri" w:hAnsi="Calibri"/>
          <w:sz w:val="22"/>
          <w:szCs w:val="22"/>
          <w:vertAlign w:val="superscript"/>
          <w:lang w:eastAsia="en-US"/>
        </w:rPr>
        <w:t>I</w:t>
      </w:r>
      <w:proofErr w:type="spellEnd"/>
    </w:p>
    <w:p w:rsidR="000C5ACD" w:rsidRPr="00E23FC2" w:rsidRDefault="000C5ACD" w:rsidP="000C5ACD">
      <w:pPr>
        <w:spacing w:after="200" w:line="276" w:lineRule="auto"/>
        <w:contextualSpacing/>
        <w:jc w:val="both"/>
        <w:rPr>
          <w:rFonts w:ascii="Calibri" w:eastAsia="Calibri" w:hAnsi="Calibri"/>
          <w:sz w:val="22"/>
          <w:szCs w:val="22"/>
          <w:lang w:eastAsia="en-US"/>
        </w:rPr>
      </w:pPr>
      <w:r>
        <w:rPr>
          <w:rFonts w:ascii="Calibri" w:hAnsi="Calibri"/>
          <w:noProof/>
          <w:sz w:val="16"/>
          <w:szCs w:val="16"/>
        </w:rPr>
        <w:drawing>
          <wp:anchor distT="0" distB="0" distL="114300" distR="114300" simplePos="0" relativeHeight="251671552" behindDoc="0" locked="0" layoutInCell="0" allowOverlap="1" wp14:anchorId="04EF4CC8" wp14:editId="6B6142E3">
            <wp:simplePos x="0" y="0"/>
            <wp:positionH relativeFrom="margin">
              <wp:posOffset>-229870</wp:posOffset>
            </wp:positionH>
            <wp:positionV relativeFrom="page">
              <wp:posOffset>9720580</wp:posOffset>
            </wp:positionV>
            <wp:extent cx="7016115" cy="194310"/>
            <wp:effectExtent l="0" t="0" r="0" b="0"/>
            <wp:wrapNone/>
            <wp:docPr id="3" name="Obraz 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listownik-mono-Pomorskie-FE-UMWP-UE-EFSI-RPO2014-2020-2015-stop"/>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anchor>
        </w:drawing>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44"/>
        <w:gridCol w:w="1822"/>
        <w:gridCol w:w="1820"/>
      </w:tblGrid>
      <w:tr w:rsidR="000C5ACD" w:rsidRPr="000A2E05" w:rsidTr="009408CC">
        <w:tc>
          <w:tcPr>
            <w:tcW w:w="2552" w:type="dxa"/>
            <w:shd w:val="clear" w:color="auto" w:fill="auto"/>
          </w:tcPr>
          <w:p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2844"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posiada udziały/akcje w innym podmiocie bądź inny podmiot posiada udziały/akcje Wnioskodawcy</w:t>
            </w:r>
          </w:p>
        </w:tc>
        <w:tc>
          <w:tcPr>
            <w:tcW w:w="1822"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rsidTr="009408CC">
        <w:tc>
          <w:tcPr>
            <w:tcW w:w="2552" w:type="dxa"/>
            <w:shd w:val="clear" w:color="auto" w:fill="auto"/>
          </w:tcPr>
          <w:p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rsidR="000C5ACD" w:rsidRPr="000A2E05" w:rsidRDefault="000C5ACD" w:rsidP="009408CC">
            <w:pPr>
              <w:jc w:val="center"/>
              <w:rPr>
                <w:rFonts w:ascii="Calibri" w:eastAsia="Calibri" w:hAnsi="Calibri"/>
                <w:sz w:val="22"/>
                <w:szCs w:val="22"/>
                <w:lang w:eastAsia="en-US"/>
              </w:rPr>
            </w:pPr>
          </w:p>
        </w:tc>
      </w:tr>
      <w:tr w:rsidR="000C5ACD" w:rsidRPr="000A2E05" w:rsidTr="009408CC">
        <w:tc>
          <w:tcPr>
            <w:tcW w:w="2552" w:type="dxa"/>
            <w:shd w:val="clear" w:color="auto" w:fill="auto"/>
          </w:tcPr>
          <w:p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2844"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korzysta z praw głosu jako wspólnik/akcjonariusz lub na innej podstawie w innym podmiocie bądź inny podmiot korzysta w stosunku do Wnioskodawcy z praw głosu jako udziałowiec/akcjonariusz lub na innej podstawie? </w:t>
            </w:r>
          </w:p>
        </w:tc>
        <w:tc>
          <w:tcPr>
            <w:tcW w:w="1822"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rsidTr="009408CC">
        <w:tc>
          <w:tcPr>
            <w:tcW w:w="2552"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rsidR="000C5ACD" w:rsidRPr="000A2E05" w:rsidRDefault="000C5ACD" w:rsidP="009408CC">
            <w:pPr>
              <w:contextualSpacing/>
              <w:jc w:val="both"/>
              <w:rPr>
                <w:rFonts w:ascii="Calibri" w:eastAsia="Calibri" w:hAnsi="Calibri"/>
                <w:sz w:val="22"/>
                <w:szCs w:val="22"/>
                <w:lang w:eastAsia="en-US"/>
              </w:rPr>
            </w:pPr>
          </w:p>
        </w:tc>
      </w:tr>
      <w:tr w:rsidR="000C5ACD" w:rsidRPr="000A2E05" w:rsidTr="009408CC">
        <w:tc>
          <w:tcPr>
            <w:tcW w:w="2552"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2844"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Wnioskodawca posiada co najmniej 25% udziałów/akcji lub głosów w innym przedsiębiorstwie?</w:t>
            </w:r>
          </w:p>
        </w:tc>
        <w:tc>
          <w:tcPr>
            <w:tcW w:w="1822"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rsidTr="009408CC">
        <w:tc>
          <w:tcPr>
            <w:tcW w:w="2552"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rsidR="000C5ACD" w:rsidRPr="000A2E05" w:rsidRDefault="000C5ACD" w:rsidP="009408CC">
            <w:pPr>
              <w:jc w:val="center"/>
              <w:rPr>
                <w:rFonts w:ascii="Calibri" w:eastAsia="Calibri" w:hAnsi="Calibri"/>
                <w:sz w:val="22"/>
                <w:szCs w:val="22"/>
                <w:lang w:eastAsia="en-US"/>
              </w:rPr>
            </w:pPr>
          </w:p>
        </w:tc>
      </w:tr>
      <w:tr w:rsidR="000C5ACD" w:rsidRPr="000A2E05" w:rsidTr="009408CC">
        <w:tc>
          <w:tcPr>
            <w:tcW w:w="2552"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2844"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p>
        </w:tc>
        <w:tc>
          <w:tcPr>
            <w:tcW w:w="1822"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rsidTr="009408CC">
        <w:tc>
          <w:tcPr>
            <w:tcW w:w="2552"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rsidR="000C5ACD" w:rsidRPr="000A2E05" w:rsidRDefault="000C5ACD" w:rsidP="009408CC">
            <w:pPr>
              <w:contextualSpacing/>
              <w:jc w:val="both"/>
              <w:rPr>
                <w:rFonts w:ascii="Calibri" w:eastAsia="Calibri" w:hAnsi="Calibri"/>
                <w:sz w:val="22"/>
                <w:szCs w:val="22"/>
                <w:lang w:eastAsia="en-US"/>
              </w:rPr>
            </w:pPr>
          </w:p>
        </w:tc>
      </w:tr>
      <w:tr w:rsidR="000C5ACD" w:rsidRPr="000A2E05" w:rsidTr="009408CC">
        <w:tc>
          <w:tcPr>
            <w:tcW w:w="2552" w:type="dxa"/>
            <w:shd w:val="clear" w:color="auto" w:fill="auto"/>
          </w:tcPr>
          <w:p w:rsidR="000C5ACD" w:rsidRPr="000A2E05" w:rsidRDefault="000C5ACD" w:rsidP="009408CC">
            <w:pPr>
              <w:rPr>
                <w:rFonts w:ascii="Calibri" w:eastAsia="Calibri" w:hAnsi="Calibri"/>
                <w:sz w:val="22"/>
                <w:szCs w:val="22"/>
                <w:lang w:eastAsia="en-US"/>
              </w:rPr>
            </w:pPr>
            <w:r w:rsidRPr="000A2E05">
              <w:rPr>
                <w:rFonts w:ascii="Calibri" w:eastAsia="Calibri" w:hAnsi="Calibri"/>
                <w:sz w:val="22"/>
                <w:szCs w:val="22"/>
                <w:lang w:eastAsia="en-US"/>
              </w:rPr>
              <w:t xml:space="preserve">5. </w:t>
            </w:r>
          </w:p>
          <w:p w:rsidR="000C5ACD" w:rsidRPr="000A2E05" w:rsidRDefault="000C5ACD" w:rsidP="009408CC">
            <w:pPr>
              <w:ind w:left="720"/>
              <w:contextualSpacing/>
              <w:rPr>
                <w:rFonts w:ascii="Calibri" w:eastAsia="Calibri" w:hAnsi="Calibri"/>
                <w:sz w:val="22"/>
                <w:szCs w:val="22"/>
                <w:lang w:eastAsia="en-US"/>
              </w:rPr>
            </w:pPr>
          </w:p>
          <w:p w:rsidR="000C5ACD" w:rsidRPr="000A2E05" w:rsidRDefault="000C5ACD" w:rsidP="009408CC">
            <w:pPr>
              <w:contextualSpacing/>
              <w:jc w:val="both"/>
              <w:rPr>
                <w:rFonts w:ascii="Calibri" w:eastAsia="Calibri" w:hAnsi="Calibri"/>
                <w:sz w:val="22"/>
                <w:szCs w:val="22"/>
                <w:lang w:eastAsia="en-US"/>
              </w:rPr>
            </w:pPr>
          </w:p>
        </w:tc>
        <w:tc>
          <w:tcPr>
            <w:tcW w:w="2844" w:type="dxa"/>
            <w:shd w:val="clear" w:color="auto" w:fill="auto"/>
          </w:tcPr>
          <w:p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 xml:space="preserve">Jeśli w pyt. 4 zaznaczono „tak”: czy wartość progowa wynosząca 25% kapitału lub głosów została osiągnięta </w:t>
            </w:r>
            <w:r w:rsidRPr="000A2E05">
              <w:rPr>
                <w:rFonts w:ascii="Calibri" w:eastAsia="Calibri" w:hAnsi="Calibri"/>
                <w:sz w:val="22"/>
                <w:szCs w:val="22"/>
                <w:lang w:eastAsia="en-US"/>
              </w:rPr>
              <w:lastRenderedPageBreak/>
              <w:t>albo przekroczona przez poniższych inwestorów:</w:t>
            </w:r>
          </w:p>
          <w:p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uniwersytety lub niedochodowe ośrodki badawcze;</w:t>
            </w:r>
          </w:p>
          <w:p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inwestorzy instytucjonalni (w tym regionalne fundusze rozwoju);</w:t>
            </w:r>
          </w:p>
          <w:p w:rsidR="000C5ACD" w:rsidRDefault="000C5ACD" w:rsidP="000C5ACD">
            <w:pPr>
              <w:numPr>
                <w:ilvl w:val="0"/>
                <w:numId w:val="5"/>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samorządy lokalne z rocznym budżetem nieprzekraczającym 10 mln EUR oraz liczbą mieszkańców poniżej 5000, </w:t>
            </w:r>
          </w:p>
          <w:p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 xml:space="preserve">- przy czym: </w:t>
            </w:r>
          </w:p>
          <w:p w:rsidR="000C5ACD" w:rsidRDefault="000C5ACD" w:rsidP="000C5ACD">
            <w:pPr>
              <w:numPr>
                <w:ilvl w:val="0"/>
                <w:numId w:val="6"/>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żaden z powyższych podmiotów nie posiada więcej niż 50% udziałów/akcji Wnioskodawcy,</w:t>
            </w:r>
          </w:p>
          <w:p w:rsidR="000C5ACD" w:rsidRDefault="000C5ACD" w:rsidP="000C5ACD">
            <w:pPr>
              <w:numPr>
                <w:ilvl w:val="0"/>
                <w:numId w:val="6"/>
              </w:numPr>
              <w:contextualSpacing/>
              <w:jc w:val="both"/>
              <w:rPr>
                <w:rFonts w:ascii="Calibri" w:eastAsia="Calibri" w:hAnsi="Calibri"/>
                <w:sz w:val="22"/>
                <w:szCs w:val="22"/>
                <w:lang w:eastAsia="en-US"/>
              </w:rPr>
            </w:pPr>
            <w:r w:rsidRPr="000A2E05">
              <w:rPr>
                <w:rFonts w:ascii="Calibri" w:eastAsia="Calibri" w:hAnsi="Calibri"/>
                <w:sz w:val="22"/>
                <w:szCs w:val="22"/>
                <w:lang w:eastAsia="en-US"/>
              </w:rPr>
              <w:t>podmioty te nie są powiązane z Wnioskodawcą.</w:t>
            </w:r>
          </w:p>
        </w:tc>
        <w:tc>
          <w:tcPr>
            <w:tcW w:w="1822"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lastRenderedPageBreak/>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rsidTr="009408CC">
        <w:tc>
          <w:tcPr>
            <w:tcW w:w="2552"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rsidR="000C5ACD" w:rsidRPr="000A2E05" w:rsidRDefault="000C5ACD" w:rsidP="009408CC">
            <w:pPr>
              <w:contextualSpacing/>
              <w:jc w:val="both"/>
              <w:rPr>
                <w:rFonts w:ascii="Calibri" w:eastAsia="Calibri" w:hAnsi="Calibri"/>
                <w:sz w:val="22"/>
                <w:szCs w:val="22"/>
                <w:lang w:eastAsia="en-US"/>
              </w:rPr>
            </w:pPr>
          </w:p>
        </w:tc>
      </w:tr>
      <w:tr w:rsidR="000C5ACD" w:rsidRPr="000A2E05" w:rsidTr="009408CC">
        <w:tc>
          <w:tcPr>
            <w:tcW w:w="2552"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6.</w:t>
            </w:r>
          </w:p>
        </w:tc>
        <w:tc>
          <w:tcPr>
            <w:tcW w:w="2844"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ma możliwość wyznaczania lub odwoływania większości członków organu administracyjnego, zarządzającego lub </w:t>
            </w:r>
            <w:r w:rsidRPr="000A2E05">
              <w:rPr>
                <w:rFonts w:ascii="Calibri" w:eastAsia="Calibri" w:hAnsi="Calibri"/>
                <w:sz w:val="22"/>
                <w:szCs w:val="22"/>
                <w:lang w:eastAsia="en-US"/>
              </w:rPr>
              <w:lastRenderedPageBreak/>
              <w:t>nadzorczego innego przedsiębiorstwa lub inny podmiot ma możliwość takiego działania w stosunku do Wnioskodawcy?</w:t>
            </w:r>
          </w:p>
        </w:tc>
        <w:tc>
          <w:tcPr>
            <w:tcW w:w="1822"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lastRenderedPageBreak/>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rsidTr="009408CC">
        <w:tc>
          <w:tcPr>
            <w:tcW w:w="2552"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rsidR="000C5ACD" w:rsidRPr="000A2E05" w:rsidRDefault="000C5ACD" w:rsidP="009408CC">
            <w:pPr>
              <w:contextualSpacing/>
              <w:jc w:val="both"/>
              <w:rPr>
                <w:rFonts w:ascii="Calibri" w:eastAsia="Calibri" w:hAnsi="Calibri"/>
                <w:sz w:val="22"/>
                <w:szCs w:val="22"/>
                <w:lang w:eastAsia="en-US"/>
              </w:rPr>
            </w:pPr>
          </w:p>
        </w:tc>
      </w:tr>
      <w:tr w:rsidR="000C5ACD" w:rsidRPr="000A2E05" w:rsidTr="009408CC">
        <w:tc>
          <w:tcPr>
            <w:tcW w:w="2552"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7.</w:t>
            </w:r>
          </w:p>
        </w:tc>
        <w:tc>
          <w:tcPr>
            <w:tcW w:w="2844"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ma możliwość wywierania wpływu na inne przedsiębiorstwo zgodnie z umową zawartą z tym przedsiębiorstwem lub postanowieniem w jego dokumencie założycielskim lub statucie lub inne przedsiębiorstwo ma taką możliwość w stosunku do Wnioskodawcy?</w:t>
            </w:r>
          </w:p>
        </w:tc>
        <w:tc>
          <w:tcPr>
            <w:tcW w:w="1822"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rsidTr="009408CC">
        <w:tc>
          <w:tcPr>
            <w:tcW w:w="2552"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rsidR="000C5ACD" w:rsidRPr="000A2E05" w:rsidRDefault="000C5ACD" w:rsidP="009408CC">
            <w:pPr>
              <w:contextualSpacing/>
              <w:jc w:val="both"/>
              <w:rPr>
                <w:rFonts w:ascii="Calibri" w:eastAsia="Calibri" w:hAnsi="Calibri"/>
                <w:sz w:val="22"/>
                <w:szCs w:val="22"/>
                <w:lang w:eastAsia="en-US"/>
              </w:rPr>
            </w:pPr>
          </w:p>
        </w:tc>
      </w:tr>
      <w:tr w:rsidR="000C5ACD" w:rsidRPr="000A2E05" w:rsidTr="009408CC">
        <w:tc>
          <w:tcPr>
            <w:tcW w:w="2552"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8.</w:t>
            </w:r>
          </w:p>
        </w:tc>
        <w:tc>
          <w:tcPr>
            <w:tcW w:w="2844" w:type="dxa"/>
            <w:shd w:val="clear" w:color="auto" w:fill="auto"/>
          </w:tcPr>
          <w:p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Czy Wnioskodawca posiada dominujący wpływ na inny podmiot za pośrednictwem osoby fizycznej bądź inny podmiot posiada dominujący wpływ na Wnioskodawcę za pośrednictwem osoby </w:t>
            </w:r>
            <w:proofErr w:type="spellStart"/>
            <w:r w:rsidRPr="000A2E05">
              <w:rPr>
                <w:rFonts w:ascii="Calibri" w:eastAsia="Calibri" w:hAnsi="Calibri"/>
                <w:sz w:val="22"/>
                <w:szCs w:val="22"/>
                <w:lang w:eastAsia="en-US"/>
              </w:rPr>
              <w:t>fizycznej?</w:t>
            </w:r>
            <w:r>
              <w:rPr>
                <w:rFonts w:ascii="Calibri" w:eastAsia="Calibri" w:hAnsi="Calibri"/>
                <w:sz w:val="22"/>
                <w:szCs w:val="22"/>
                <w:vertAlign w:val="superscript"/>
                <w:lang w:eastAsia="en-US"/>
              </w:rPr>
              <w:t>II</w:t>
            </w:r>
            <w:proofErr w:type="spellEnd"/>
          </w:p>
        </w:tc>
        <w:tc>
          <w:tcPr>
            <w:tcW w:w="1822"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rsidTr="009408CC">
        <w:tc>
          <w:tcPr>
            <w:tcW w:w="2552"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486" w:type="dxa"/>
            <w:gridSpan w:val="3"/>
            <w:shd w:val="clear" w:color="auto" w:fill="auto"/>
          </w:tcPr>
          <w:p w:rsidR="000C5ACD" w:rsidRPr="000A2E05" w:rsidRDefault="000C5ACD" w:rsidP="009408CC">
            <w:pPr>
              <w:contextualSpacing/>
              <w:jc w:val="both"/>
              <w:rPr>
                <w:rFonts w:ascii="Calibri" w:eastAsia="Calibri" w:hAnsi="Calibri"/>
                <w:sz w:val="22"/>
                <w:szCs w:val="22"/>
                <w:lang w:eastAsia="en-US"/>
              </w:rPr>
            </w:pPr>
          </w:p>
        </w:tc>
      </w:tr>
      <w:tr w:rsidR="000C5ACD" w:rsidRPr="000A2E05" w:rsidTr="009408CC">
        <w:tc>
          <w:tcPr>
            <w:tcW w:w="2552"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9.</w:t>
            </w:r>
          </w:p>
        </w:tc>
        <w:tc>
          <w:tcPr>
            <w:tcW w:w="2844" w:type="dxa"/>
            <w:shd w:val="clear" w:color="auto" w:fill="auto"/>
          </w:tcPr>
          <w:p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Czy Wnioskodawca sporządza skonsolidowane sprawozdania finansowe albo jest ujęty w sprawozdaniach finansowych przedsiębiorstwa, które sporządza skonsolidowane sprawozdania </w:t>
            </w:r>
            <w:proofErr w:type="spellStart"/>
            <w:r w:rsidRPr="000A2E05">
              <w:rPr>
                <w:rFonts w:ascii="Calibri" w:eastAsia="Calibri" w:hAnsi="Calibri"/>
                <w:sz w:val="22"/>
                <w:szCs w:val="22"/>
                <w:lang w:eastAsia="en-US"/>
              </w:rPr>
              <w:t>finansowe?</w:t>
            </w:r>
            <w:r>
              <w:rPr>
                <w:rFonts w:ascii="Calibri" w:eastAsia="Calibri" w:hAnsi="Calibri"/>
                <w:sz w:val="22"/>
                <w:szCs w:val="22"/>
                <w:vertAlign w:val="superscript"/>
                <w:lang w:eastAsia="en-US"/>
              </w:rPr>
              <w:t>III</w:t>
            </w:r>
            <w:proofErr w:type="spellEnd"/>
          </w:p>
        </w:tc>
        <w:tc>
          <w:tcPr>
            <w:tcW w:w="1822"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rsidR="000C5ACD" w:rsidRDefault="000C5ACD" w:rsidP="000C5ACD">
      <w:pPr>
        <w:spacing w:after="200" w:line="276" w:lineRule="auto"/>
        <w:jc w:val="both"/>
        <w:rPr>
          <w:rFonts w:ascii="Calibri" w:eastAsia="Calibri" w:hAnsi="Calibri"/>
          <w:sz w:val="22"/>
          <w:szCs w:val="22"/>
          <w:lang w:eastAsia="en-US"/>
        </w:rPr>
      </w:pPr>
    </w:p>
    <w:p w:rsidR="000C5ACD" w:rsidRDefault="000C5ACD" w:rsidP="000C5ACD">
      <w:pPr>
        <w:spacing w:after="200" w:line="276" w:lineRule="auto"/>
        <w:jc w:val="both"/>
        <w:rPr>
          <w:rFonts w:ascii="Calibri" w:eastAsia="Calibri" w:hAnsi="Calibri"/>
          <w:sz w:val="22"/>
          <w:szCs w:val="22"/>
          <w:lang w:eastAsia="en-US"/>
        </w:rPr>
      </w:pPr>
    </w:p>
    <w:p w:rsidR="000C5ACD" w:rsidRDefault="000C5ACD" w:rsidP="000C5ACD">
      <w:pPr>
        <w:spacing w:after="200" w:line="276" w:lineRule="auto"/>
        <w:jc w:val="both"/>
        <w:rPr>
          <w:rFonts w:ascii="Calibri" w:eastAsia="Calibri" w:hAnsi="Calibri"/>
          <w:sz w:val="22"/>
          <w:szCs w:val="22"/>
          <w:lang w:eastAsia="en-US"/>
        </w:rPr>
      </w:pPr>
    </w:p>
    <w:p w:rsidR="000C5ACD" w:rsidRDefault="000C5ACD" w:rsidP="000C5ACD">
      <w:pPr>
        <w:spacing w:after="200" w:line="276" w:lineRule="auto"/>
        <w:jc w:val="both"/>
        <w:rPr>
          <w:rFonts w:ascii="Calibri" w:eastAsia="Calibri" w:hAnsi="Calibri"/>
          <w:sz w:val="22"/>
          <w:szCs w:val="22"/>
          <w:lang w:eastAsia="en-US"/>
        </w:rPr>
      </w:pPr>
    </w:p>
    <w:p w:rsidR="000C5ACD" w:rsidRDefault="000C5ACD" w:rsidP="000C5ACD">
      <w:pPr>
        <w:spacing w:after="200" w:line="276" w:lineRule="auto"/>
        <w:jc w:val="both"/>
        <w:rPr>
          <w:rFonts w:ascii="Calibri" w:eastAsia="Calibri" w:hAnsi="Calibri"/>
          <w:sz w:val="22"/>
          <w:szCs w:val="22"/>
          <w:lang w:eastAsia="en-US"/>
        </w:rPr>
      </w:pPr>
    </w:p>
    <w:p w:rsidR="000C5ACD" w:rsidRDefault="000C5ACD" w:rsidP="000C5ACD">
      <w:pPr>
        <w:spacing w:after="200" w:line="276" w:lineRule="auto"/>
        <w:jc w:val="both"/>
        <w:rPr>
          <w:rFonts w:ascii="Calibri" w:eastAsia="Calibri" w:hAnsi="Calibri"/>
          <w:sz w:val="22"/>
          <w:szCs w:val="22"/>
          <w:lang w:eastAsia="en-US"/>
        </w:rPr>
      </w:pPr>
    </w:p>
    <w:p w:rsidR="000C5ACD" w:rsidRDefault="000C5ACD" w:rsidP="000C5ACD">
      <w:pPr>
        <w:spacing w:after="200" w:line="276" w:lineRule="auto"/>
        <w:jc w:val="both"/>
        <w:rPr>
          <w:rFonts w:ascii="Calibri" w:eastAsia="Calibri" w:hAnsi="Calibri"/>
          <w:sz w:val="22"/>
          <w:szCs w:val="22"/>
          <w:lang w:eastAsia="en-US"/>
        </w:rPr>
      </w:pPr>
    </w:p>
    <w:p w:rsidR="000C5ACD" w:rsidRPr="00E23FC2" w:rsidRDefault="000C5ACD" w:rsidP="000C5ACD">
      <w:pPr>
        <w:spacing w:after="200" w:line="276"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0C5ACD" w:rsidRPr="000A2E05" w:rsidTr="009408CC">
        <w:tc>
          <w:tcPr>
            <w:tcW w:w="2303" w:type="dxa"/>
            <w:shd w:val="clear" w:color="auto" w:fill="auto"/>
            <w:vAlign w:val="center"/>
          </w:tcPr>
          <w:p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lastRenderedPageBreak/>
              <w:t xml:space="preserve">Dane dot. Wnioskodawcy </w:t>
            </w:r>
          </w:p>
        </w:tc>
        <w:tc>
          <w:tcPr>
            <w:tcW w:w="2303" w:type="dxa"/>
            <w:shd w:val="clear" w:color="auto" w:fill="auto"/>
            <w:vAlign w:val="center"/>
          </w:tcPr>
          <w:p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Na koniec ostatniego zatwierdzonego roku </w:t>
            </w:r>
            <w:proofErr w:type="spellStart"/>
            <w:r w:rsidRPr="000A2E05">
              <w:rPr>
                <w:rFonts w:ascii="Calibri" w:eastAsia="Calibri" w:hAnsi="Calibri"/>
                <w:sz w:val="22"/>
                <w:szCs w:val="22"/>
                <w:lang w:eastAsia="en-US"/>
              </w:rPr>
              <w:t>obrachunkowego</w:t>
            </w:r>
            <w:r>
              <w:rPr>
                <w:rFonts w:ascii="Calibri" w:eastAsia="Calibri" w:hAnsi="Calibri"/>
                <w:sz w:val="22"/>
                <w:szCs w:val="22"/>
                <w:vertAlign w:val="superscript"/>
                <w:lang w:eastAsia="en-US"/>
              </w:rPr>
              <w:t>IV</w:t>
            </w:r>
            <w:proofErr w:type="spellEnd"/>
          </w:p>
        </w:tc>
        <w:tc>
          <w:tcPr>
            <w:tcW w:w="2303" w:type="dxa"/>
            <w:shd w:val="clear" w:color="auto" w:fill="auto"/>
            <w:vAlign w:val="center"/>
          </w:tcPr>
          <w:p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rok poprzedzający ostatni zatwierdzony rok obrachunkowy</w:t>
            </w:r>
          </w:p>
        </w:tc>
        <w:tc>
          <w:tcPr>
            <w:tcW w:w="2303" w:type="dxa"/>
            <w:shd w:val="clear" w:color="auto" w:fill="auto"/>
            <w:vAlign w:val="center"/>
          </w:tcPr>
          <w:p w:rsidR="000C5ACD" w:rsidRPr="000A2E05" w:rsidRDefault="000C5ACD" w:rsidP="009408CC">
            <w:pPr>
              <w:spacing w:line="360" w:lineRule="auto"/>
              <w:jc w:val="center"/>
              <w:rPr>
                <w:rFonts w:ascii="Calibri" w:eastAsia="Calibri" w:hAnsi="Calibri"/>
                <w:sz w:val="22"/>
                <w:szCs w:val="22"/>
                <w:lang w:eastAsia="en-US"/>
              </w:rPr>
            </w:pPr>
            <w:r w:rsidRPr="000A2E05">
              <w:rPr>
                <w:rFonts w:ascii="Calibri" w:eastAsia="Calibri" w:hAnsi="Calibri"/>
                <w:sz w:val="22"/>
                <w:szCs w:val="22"/>
                <w:lang w:eastAsia="en-US"/>
              </w:rPr>
              <w:t>Za drugi rok wstecz od ostatniego zatwierdzonego roku obrachunkowego</w:t>
            </w:r>
          </w:p>
        </w:tc>
      </w:tr>
      <w:tr w:rsidR="000C5ACD" w:rsidRPr="000A2E05" w:rsidTr="009408CC">
        <w:tc>
          <w:tcPr>
            <w:tcW w:w="2303" w:type="dxa"/>
            <w:shd w:val="clear" w:color="auto" w:fill="auto"/>
            <w:vAlign w:val="center"/>
          </w:tcPr>
          <w:p w:rsidR="000C5ACD" w:rsidRPr="000A2E05" w:rsidRDefault="000C5ACD" w:rsidP="009408CC">
            <w:pPr>
              <w:spacing w:line="360" w:lineRule="auto"/>
              <w:jc w:val="center"/>
              <w:rPr>
                <w:rFonts w:ascii="Calibri" w:eastAsia="Calibri" w:hAnsi="Calibri"/>
                <w:sz w:val="22"/>
                <w:szCs w:val="22"/>
                <w:vertAlign w:val="superscript"/>
                <w:lang w:eastAsia="en-US"/>
              </w:rPr>
            </w:pPr>
            <w:proofErr w:type="spellStart"/>
            <w:r w:rsidRPr="000A2E05">
              <w:rPr>
                <w:rFonts w:ascii="Calibri" w:eastAsia="Calibri" w:hAnsi="Calibri"/>
                <w:sz w:val="22"/>
                <w:szCs w:val="22"/>
                <w:lang w:eastAsia="en-US"/>
              </w:rPr>
              <w:t>Zatrudnienie</w:t>
            </w:r>
            <w:r>
              <w:rPr>
                <w:rFonts w:ascii="Calibri" w:eastAsia="Calibri" w:hAnsi="Calibri"/>
                <w:sz w:val="22"/>
                <w:szCs w:val="22"/>
                <w:vertAlign w:val="superscript"/>
                <w:lang w:eastAsia="en-US"/>
              </w:rPr>
              <w:t>V</w:t>
            </w:r>
            <w:proofErr w:type="spellEnd"/>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p>
        </w:tc>
      </w:tr>
      <w:tr w:rsidR="000C5ACD" w:rsidRPr="000A2E05" w:rsidTr="009408CC">
        <w:tc>
          <w:tcPr>
            <w:tcW w:w="2303" w:type="dxa"/>
            <w:shd w:val="clear" w:color="auto" w:fill="auto"/>
            <w:vAlign w:val="center"/>
          </w:tcPr>
          <w:p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Obroty ze sprzedaży </w:t>
            </w:r>
            <w:proofErr w:type="spellStart"/>
            <w:r w:rsidRPr="000A2E05">
              <w:rPr>
                <w:rFonts w:ascii="Calibri" w:eastAsia="Calibri" w:hAnsi="Calibri"/>
                <w:sz w:val="22"/>
                <w:szCs w:val="22"/>
                <w:lang w:eastAsia="en-US"/>
              </w:rPr>
              <w:t>netto</w:t>
            </w:r>
            <w:r>
              <w:rPr>
                <w:rFonts w:ascii="Calibri" w:eastAsia="Calibri" w:hAnsi="Calibri"/>
                <w:sz w:val="22"/>
                <w:szCs w:val="22"/>
                <w:vertAlign w:val="superscript"/>
                <w:lang w:eastAsia="en-US"/>
              </w:rPr>
              <w:t>VI</w:t>
            </w:r>
            <w:proofErr w:type="spellEnd"/>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p>
        </w:tc>
      </w:tr>
      <w:tr w:rsidR="000C5ACD" w:rsidRPr="000A2E05" w:rsidTr="009408CC">
        <w:tc>
          <w:tcPr>
            <w:tcW w:w="2303" w:type="dxa"/>
            <w:shd w:val="clear" w:color="auto" w:fill="auto"/>
            <w:vAlign w:val="center"/>
          </w:tcPr>
          <w:p w:rsidR="000C5ACD" w:rsidRPr="000A2E05" w:rsidRDefault="000C5ACD" w:rsidP="009408CC">
            <w:pPr>
              <w:spacing w:line="360" w:lineRule="auto"/>
              <w:jc w:val="center"/>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Suma aktywów </w:t>
            </w:r>
            <w:proofErr w:type="spellStart"/>
            <w:r w:rsidRPr="000A2E05">
              <w:rPr>
                <w:rFonts w:ascii="Calibri" w:eastAsia="Calibri" w:hAnsi="Calibri"/>
                <w:sz w:val="22"/>
                <w:szCs w:val="22"/>
                <w:lang w:eastAsia="en-US"/>
              </w:rPr>
              <w:t>bilansu</w:t>
            </w:r>
            <w:r>
              <w:rPr>
                <w:rFonts w:ascii="Calibri" w:eastAsia="Calibri" w:hAnsi="Calibri"/>
                <w:sz w:val="22"/>
                <w:szCs w:val="22"/>
                <w:vertAlign w:val="superscript"/>
                <w:lang w:eastAsia="en-US"/>
              </w:rPr>
              <w:t>VII</w:t>
            </w:r>
            <w:proofErr w:type="spellEnd"/>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p>
        </w:tc>
        <w:tc>
          <w:tcPr>
            <w:tcW w:w="2303" w:type="dxa"/>
            <w:shd w:val="clear" w:color="auto" w:fill="auto"/>
            <w:vAlign w:val="center"/>
          </w:tcPr>
          <w:p w:rsidR="000C5ACD" w:rsidRPr="000A2E05" w:rsidRDefault="000C5ACD" w:rsidP="009408CC">
            <w:pPr>
              <w:jc w:val="center"/>
              <w:rPr>
                <w:rFonts w:ascii="Calibri" w:eastAsia="Calibri" w:hAnsi="Calibri"/>
                <w:sz w:val="22"/>
                <w:szCs w:val="22"/>
                <w:lang w:eastAsia="en-US"/>
              </w:rPr>
            </w:pPr>
          </w:p>
        </w:tc>
      </w:tr>
    </w:tbl>
    <w:p w:rsidR="000C5ACD" w:rsidRPr="00E23FC2" w:rsidRDefault="000C5ACD" w:rsidP="000C5ACD">
      <w:pPr>
        <w:tabs>
          <w:tab w:val="left" w:pos="5670"/>
        </w:tabs>
        <w:spacing w:after="200" w:line="360" w:lineRule="auto"/>
        <w:jc w:val="both"/>
        <w:rPr>
          <w:rFonts w:ascii="Calibri" w:eastAsia="Calibri" w:hAnsi="Calibri"/>
          <w:sz w:val="22"/>
          <w:szCs w:val="22"/>
          <w:lang w:eastAsia="en-US"/>
        </w:rPr>
      </w:pPr>
    </w:p>
    <w:p w:rsidR="000C5ACD" w:rsidRPr="00E23FC2" w:rsidRDefault="000C5ACD" w:rsidP="000C5ACD">
      <w:pPr>
        <w:tabs>
          <w:tab w:val="left" w:pos="5670"/>
        </w:tabs>
        <w:spacing w:after="200" w:line="360" w:lineRule="auto"/>
        <w:jc w:val="both"/>
        <w:rPr>
          <w:rFonts w:ascii="Calibri" w:eastAsia="Calibri" w:hAnsi="Calibri"/>
          <w:sz w:val="22"/>
          <w:szCs w:val="22"/>
          <w:lang w:eastAsia="en-US"/>
        </w:rPr>
      </w:pPr>
    </w:p>
    <w:p w:rsidR="000C5ACD" w:rsidRPr="00575626" w:rsidRDefault="000C5ACD" w:rsidP="000C5ACD">
      <w:pPr>
        <w:tabs>
          <w:tab w:val="left" w:pos="5670"/>
        </w:tabs>
        <w:spacing w:after="200" w:line="360" w:lineRule="auto"/>
        <w:jc w:val="both"/>
        <w:rPr>
          <w:rFonts w:ascii="Calibri" w:eastAsia="Calibri" w:hAnsi="Calibri"/>
          <w:sz w:val="22"/>
          <w:szCs w:val="22"/>
          <w:lang w:eastAsia="en-US"/>
        </w:rPr>
      </w:pPr>
      <w:r w:rsidRPr="00E23FC2">
        <w:rPr>
          <w:rFonts w:ascii="Calibri" w:eastAsia="Calibri" w:hAnsi="Calibri"/>
          <w:sz w:val="22"/>
          <w:szCs w:val="22"/>
          <w:lang w:eastAsia="en-US"/>
        </w:rPr>
        <w:t>Data:</w:t>
      </w:r>
      <w:r w:rsidRPr="00E23FC2">
        <w:rPr>
          <w:rFonts w:ascii="Calibri" w:eastAsia="Calibri" w:hAnsi="Calibri"/>
          <w:sz w:val="22"/>
          <w:szCs w:val="22"/>
          <w:lang w:eastAsia="en-US"/>
        </w:rPr>
        <w:tab/>
        <w:t>Podpis:</w:t>
      </w:r>
    </w:p>
    <w:p w:rsidR="000C5ACD" w:rsidRDefault="000C5ACD" w:rsidP="000C5ACD">
      <w:pPr>
        <w:rPr>
          <w:rFonts w:ascii="Calibri" w:hAnsi="Calibri"/>
          <w:spacing w:val="-6"/>
          <w:sz w:val="22"/>
          <w:szCs w:val="22"/>
        </w:rPr>
      </w:pPr>
      <w:r>
        <w:rPr>
          <w:rFonts w:ascii="Calibri" w:hAnsi="Calibri"/>
          <w:noProof/>
          <w:spacing w:val="-6"/>
          <w:sz w:val="22"/>
          <w:szCs w:val="22"/>
        </w:rPr>
        <w:drawing>
          <wp:inline distT="0" distB="0" distL="0" distR="0" wp14:anchorId="57E9615E" wp14:editId="2F4939BA">
            <wp:extent cx="1038225" cy="28575"/>
            <wp:effectExtent l="0" t="0" r="0" b="0"/>
            <wp:docPr id="105" name="Obraz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w:t>
      </w:r>
      <w:r w:rsidRPr="00575626">
        <w:rPr>
          <w:rFonts w:ascii="Calibri" w:eastAsia="Calibri" w:hAnsi="Calibri"/>
          <w:sz w:val="18"/>
          <w:szCs w:val="18"/>
          <w:lang w:eastAsia="en-US"/>
        </w:rPr>
        <w:t xml:space="preserve"> 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 (np. rynki typu </w:t>
      </w:r>
      <w:proofErr w:type="spellStart"/>
      <w:r w:rsidRPr="00575626">
        <w:rPr>
          <w:rFonts w:ascii="Calibri" w:eastAsia="Calibri" w:hAnsi="Calibri"/>
          <w:i/>
          <w:sz w:val="18"/>
          <w:szCs w:val="18"/>
          <w:lang w:eastAsia="en-US"/>
        </w:rPr>
        <w:t>upstream-downstream</w:t>
      </w:r>
      <w:proofErr w:type="spellEnd"/>
      <w:r w:rsidRPr="00575626">
        <w:rPr>
          <w:rFonts w:ascii="Calibri" w:eastAsia="Calibri" w:hAnsi="Calibri"/>
          <w:i/>
          <w:sz w:val="18"/>
          <w:szCs w:val="18"/>
          <w:lang w:eastAsia="en-US"/>
        </w:rPr>
        <w:t xml:space="preserve"> </w:t>
      </w:r>
      <w:r w:rsidRPr="00575626">
        <w:rPr>
          <w:rFonts w:ascii="Calibri" w:eastAsia="Calibri" w:hAnsi="Calibri"/>
          <w:sz w:val="18"/>
          <w:szCs w:val="18"/>
          <w:lang w:eastAsia="en-US"/>
        </w:rPr>
        <w:t>itp.).</w:t>
      </w:r>
    </w:p>
    <w:p w:rsidR="000C5ACD" w:rsidRPr="00575626" w:rsidRDefault="000C5ACD" w:rsidP="000C5ACD">
      <w:pPr>
        <w:rPr>
          <w:rFonts w:ascii="Calibri" w:eastAsia="Calibri" w:hAnsi="Calibri"/>
          <w:sz w:val="18"/>
          <w:szCs w:val="18"/>
          <w:lang w:eastAsia="en-US"/>
        </w:rPr>
      </w:pPr>
    </w:p>
    <w:p w:rsidR="000C5ACD" w:rsidRPr="00575626"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575626">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575626">
        <w:rPr>
          <w:rFonts w:ascii="Calibri" w:eastAsia="Calibri" w:hAnsi="Calibri" w:cs="Calibri"/>
          <w:sz w:val="18"/>
          <w:szCs w:val="18"/>
          <w:lang w:eastAsia="en-US"/>
        </w:rPr>
        <w:t>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Jeśli wpływ za pośrednictwem osoby fizycznej byłby dominujący i podmiot taki byłby przedsiębiorcą działającym na tym samym rynku lub na rynkach pokrewnych co Wnioskodawca, wówczas może to świadczyć o tym, ze podmioty te są powiązane (poprzez tę właśnie osobę fizyczną).</w:t>
      </w:r>
      <w:r w:rsidRPr="00575626">
        <w:rPr>
          <w:rFonts w:ascii="Calibri" w:eastAsia="Calibri" w:hAnsi="Calibri"/>
          <w:sz w:val="18"/>
          <w:szCs w:val="18"/>
          <w:lang w:eastAsia="en-US"/>
        </w:rPr>
        <w:t xml:space="preserve"> </w:t>
      </w:r>
      <w:r w:rsidRPr="00575626">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rsidR="000C5ACD" w:rsidRPr="00575626" w:rsidRDefault="000C5ACD" w:rsidP="000C5ACD">
      <w:pPr>
        <w:rPr>
          <w:rFonts w:ascii="Calibri" w:eastAsia="Calibri" w:hAnsi="Calibri"/>
          <w:sz w:val="18"/>
          <w:szCs w:val="18"/>
          <w:lang w:eastAsia="en-US"/>
        </w:rPr>
      </w:pPr>
    </w:p>
    <w:p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575626">
        <w:rPr>
          <w:rFonts w:ascii="Calibri" w:eastAsia="Calibri" w:hAnsi="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rsidR="000C5ACD" w:rsidRPr="00575626" w:rsidRDefault="000C5ACD" w:rsidP="000C5ACD">
      <w:pPr>
        <w:rPr>
          <w:rFonts w:ascii="Calibri" w:eastAsia="Calibri" w:hAnsi="Calibri"/>
          <w:sz w:val="18"/>
          <w:szCs w:val="18"/>
          <w:lang w:eastAsia="en-US"/>
        </w:rPr>
      </w:pPr>
    </w:p>
    <w:p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575626">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0C5ACD" w:rsidRPr="00575626" w:rsidRDefault="000C5ACD" w:rsidP="000C5ACD">
      <w:pPr>
        <w:jc w:val="both"/>
        <w:rPr>
          <w:rFonts w:ascii="Calibri" w:eastAsia="Calibri" w:hAnsi="Calibri"/>
          <w:sz w:val="18"/>
          <w:szCs w:val="18"/>
          <w:lang w:eastAsia="en-US"/>
        </w:rPr>
      </w:pPr>
    </w:p>
    <w:p w:rsidR="000C5ACD" w:rsidRPr="00575626"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575626">
        <w:rPr>
          <w:rFonts w:ascii="Calibri" w:eastAsia="Calibri" w:hAnsi="Calibri"/>
          <w:sz w:val="18"/>
          <w:szCs w:val="18"/>
          <w:lang w:eastAsia="en-US"/>
        </w:rPr>
        <w:t xml:space="preserve"> Liczba osób zatrudnionych dotyczy osób zatrudnionych na pełnych etatach, w niepełnym wymiarze godzin, sezonowo i obejmuje:</w:t>
      </w:r>
    </w:p>
    <w:p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pracowników,</w:t>
      </w:r>
    </w:p>
    <w:p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osoby pracujące dla przedsiębiorstwa, podlegające mu i uważane za pracowników na mocy prawa krajowego,</w:t>
      </w:r>
    </w:p>
    <w:p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właścicieli-kierowników,</w:t>
      </w:r>
    </w:p>
    <w:p w:rsidR="000C5ACD" w:rsidRDefault="000C5ACD" w:rsidP="000C5ACD">
      <w:pPr>
        <w:numPr>
          <w:ilvl w:val="0"/>
          <w:numId w:val="1"/>
        </w:numPr>
        <w:spacing w:after="200" w:line="276" w:lineRule="auto"/>
        <w:jc w:val="both"/>
        <w:rPr>
          <w:rFonts w:ascii="Calibri" w:eastAsia="Calibri" w:hAnsi="Calibri"/>
          <w:sz w:val="18"/>
          <w:szCs w:val="18"/>
          <w:lang w:eastAsia="en-US"/>
        </w:rPr>
      </w:pPr>
      <w:r w:rsidRPr="00575626">
        <w:rPr>
          <w:rFonts w:ascii="Calibri" w:eastAsia="Calibri" w:hAnsi="Calibri"/>
          <w:sz w:val="18"/>
          <w:szCs w:val="18"/>
          <w:lang w:eastAsia="en-US"/>
        </w:rPr>
        <w:t>wspólników prowadzących regularną działalność w przedsiębiorstwie i uczestniczących w zysku przedsiębiorstwa.</w:t>
      </w:r>
    </w:p>
    <w:p w:rsidR="000C5ACD" w:rsidRPr="00575626" w:rsidRDefault="000C5ACD" w:rsidP="000C5ACD">
      <w:pPr>
        <w:jc w:val="both"/>
        <w:rPr>
          <w:rFonts w:ascii="Calibri" w:eastAsia="Calibri" w:hAnsi="Calibri"/>
          <w:sz w:val="18"/>
          <w:szCs w:val="18"/>
          <w:lang w:eastAsia="en-US"/>
        </w:rPr>
      </w:pPr>
    </w:p>
    <w:p w:rsidR="000C5ACD" w:rsidRPr="00575626" w:rsidRDefault="000C5ACD" w:rsidP="000C5ACD">
      <w:pPr>
        <w:jc w:val="both"/>
        <w:rPr>
          <w:rFonts w:ascii="Calibri" w:eastAsia="Calibri" w:hAnsi="Calibri"/>
          <w:sz w:val="18"/>
          <w:szCs w:val="18"/>
          <w:lang w:eastAsia="en-US"/>
        </w:rPr>
      </w:pPr>
      <w:r w:rsidRPr="006065CF">
        <w:rPr>
          <w:rFonts w:ascii="Calibri" w:eastAsia="Calibri" w:hAnsi="Calibri"/>
          <w:noProof/>
          <w:sz w:val="18"/>
          <w:szCs w:val="18"/>
        </w:rPr>
        <w:drawing>
          <wp:anchor distT="0" distB="0" distL="114300" distR="114300" simplePos="0" relativeHeight="251663360" behindDoc="0" locked="0" layoutInCell="1" allowOverlap="1" wp14:anchorId="27386199" wp14:editId="3904F9EF">
            <wp:simplePos x="0" y="0"/>
            <wp:positionH relativeFrom="margin">
              <wp:posOffset>-24130</wp:posOffset>
            </wp:positionH>
            <wp:positionV relativeFrom="paragraph">
              <wp:posOffset>-81915</wp:posOffset>
            </wp:positionV>
            <wp:extent cx="5761990" cy="28575"/>
            <wp:effectExtent l="0" t="0" r="0" b="0"/>
            <wp:wrapNone/>
            <wp:docPr id="106" name="Obraz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575626">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rsidR="000C5ACD" w:rsidRPr="00575626" w:rsidRDefault="000C5ACD" w:rsidP="000C5ACD">
      <w:pPr>
        <w:jc w:val="both"/>
        <w:rPr>
          <w:rFonts w:ascii="Calibri" w:eastAsia="Calibri" w:hAnsi="Calibri"/>
          <w:sz w:val="18"/>
          <w:szCs w:val="18"/>
          <w:lang w:eastAsia="en-US"/>
        </w:rPr>
      </w:pPr>
    </w:p>
    <w:p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Nie wlicza się też okresu trwania urlopu macierzyńskiego lub wychowawczego. </w:t>
      </w:r>
    </w:p>
    <w:p w:rsidR="000C5ACD" w:rsidRPr="00575626" w:rsidRDefault="000C5ACD" w:rsidP="000C5ACD">
      <w:pPr>
        <w:jc w:val="both"/>
        <w:rPr>
          <w:rFonts w:ascii="Calibri" w:eastAsia="Calibri" w:hAnsi="Calibri"/>
          <w:sz w:val="18"/>
          <w:szCs w:val="18"/>
          <w:lang w:eastAsia="en-US"/>
        </w:rPr>
      </w:pPr>
    </w:p>
    <w:p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Liczba zatrudnionych osób odpowiada liczbie rocznych jednostek pracy (RJP).</w:t>
      </w:r>
    </w:p>
    <w:p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 </w:t>
      </w:r>
    </w:p>
    <w:p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rsidR="000C5ACD" w:rsidRPr="00575626" w:rsidRDefault="000C5ACD" w:rsidP="000C5ACD">
      <w:pPr>
        <w:jc w:val="both"/>
        <w:rPr>
          <w:rFonts w:ascii="Calibri" w:eastAsia="Calibri" w:hAnsi="Calibri"/>
          <w:sz w:val="18"/>
          <w:szCs w:val="18"/>
          <w:lang w:eastAsia="en-US"/>
        </w:rPr>
      </w:pPr>
    </w:p>
    <w:p w:rsidR="000C5ACD" w:rsidRPr="00575626" w:rsidRDefault="000C5ACD" w:rsidP="000C5ACD">
      <w:pPr>
        <w:jc w:val="both"/>
        <w:rPr>
          <w:rFonts w:ascii="Calibri" w:eastAsia="Calibri" w:hAnsi="Calibri"/>
          <w:sz w:val="18"/>
          <w:szCs w:val="18"/>
          <w:lang w:eastAsia="en-US"/>
        </w:rPr>
      </w:pPr>
      <w:r w:rsidRPr="00575626">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rsidR="000C5ACD" w:rsidRPr="00575626" w:rsidRDefault="000C5ACD" w:rsidP="000C5ACD">
      <w:pPr>
        <w:rPr>
          <w:rFonts w:ascii="Calibri" w:eastAsia="Calibri" w:hAnsi="Calibri"/>
          <w:sz w:val="18"/>
          <w:szCs w:val="18"/>
          <w:lang w:eastAsia="en-US"/>
        </w:rPr>
      </w:pPr>
    </w:p>
    <w:p w:rsidR="000C5ACD" w:rsidRPr="00575626"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w:t>
      </w:r>
      <w:r w:rsidRPr="00575626">
        <w:rPr>
          <w:rFonts w:ascii="Calibri" w:eastAsia="Calibri" w:hAnsi="Calibri"/>
          <w:sz w:val="18"/>
          <w:szCs w:val="18"/>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0C5ACD" w:rsidRPr="00575626" w:rsidRDefault="000C5ACD" w:rsidP="000C5ACD">
      <w:pPr>
        <w:rPr>
          <w:rFonts w:ascii="Calibri" w:eastAsia="Calibri" w:hAnsi="Calibri"/>
          <w:sz w:val="18"/>
          <w:szCs w:val="18"/>
          <w:lang w:eastAsia="en-US"/>
        </w:rPr>
      </w:pPr>
    </w:p>
    <w:p w:rsidR="000C5ACD" w:rsidRPr="00575626"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575626">
        <w:rPr>
          <w:rFonts w:ascii="Calibri" w:eastAsia="Calibri" w:hAnsi="Calibri"/>
          <w:sz w:val="18"/>
          <w:szCs w:val="18"/>
          <w:lang w:eastAsia="en-US"/>
        </w:rPr>
        <w:t xml:space="preserve"> Całkowity bilans roczny odnosi się do wartości głównych aktywów beneficjenta. </w:t>
      </w: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Default="000C5ACD" w:rsidP="000C5ACD">
      <w:pPr>
        <w:rPr>
          <w:rFonts w:ascii="Calibri" w:hAnsi="Calibri"/>
          <w:spacing w:val="-6"/>
          <w:sz w:val="22"/>
          <w:szCs w:val="22"/>
        </w:rPr>
      </w:pPr>
    </w:p>
    <w:p w:rsidR="000C5ACD" w:rsidRPr="006065CF" w:rsidRDefault="000C5ACD" w:rsidP="000C5ACD">
      <w:pPr>
        <w:spacing w:line="276" w:lineRule="auto"/>
        <w:jc w:val="center"/>
        <w:rPr>
          <w:rFonts w:ascii="Calibri" w:eastAsia="Calibri" w:hAnsi="Calibri"/>
          <w:b/>
          <w:sz w:val="22"/>
          <w:szCs w:val="22"/>
          <w:lang w:eastAsia="en-US"/>
        </w:rPr>
      </w:pPr>
    </w:p>
    <w:p w:rsidR="000C5ACD" w:rsidRDefault="000C5ACD" w:rsidP="000C5ACD">
      <w:pPr>
        <w:spacing w:after="120" w:line="276" w:lineRule="auto"/>
        <w:jc w:val="center"/>
        <w:rPr>
          <w:rFonts w:ascii="Calibri" w:eastAsia="Calibri" w:hAnsi="Calibri"/>
          <w:b/>
          <w:sz w:val="22"/>
          <w:szCs w:val="22"/>
          <w:lang w:eastAsia="en-US"/>
        </w:rPr>
      </w:pPr>
    </w:p>
    <w:p w:rsidR="000C5ACD" w:rsidRDefault="000C5ACD" w:rsidP="000C5ACD">
      <w:pPr>
        <w:spacing w:after="120" w:line="276" w:lineRule="auto"/>
        <w:jc w:val="center"/>
        <w:rPr>
          <w:rFonts w:ascii="Calibri" w:eastAsia="Calibri" w:hAnsi="Calibri"/>
          <w:b/>
          <w:sz w:val="22"/>
          <w:szCs w:val="22"/>
          <w:lang w:eastAsia="en-US"/>
        </w:rPr>
      </w:pPr>
    </w:p>
    <w:p w:rsidR="000C5ACD" w:rsidRDefault="000C5ACD" w:rsidP="000C5ACD">
      <w:pPr>
        <w:spacing w:after="120" w:line="276" w:lineRule="auto"/>
        <w:jc w:val="center"/>
        <w:rPr>
          <w:rFonts w:ascii="Calibri" w:eastAsia="Calibri" w:hAnsi="Calibri"/>
          <w:b/>
          <w:sz w:val="22"/>
          <w:szCs w:val="22"/>
          <w:lang w:eastAsia="en-US"/>
        </w:rPr>
      </w:pPr>
    </w:p>
    <w:p w:rsidR="000C5ACD" w:rsidRDefault="000C5ACD" w:rsidP="000C5ACD">
      <w:pPr>
        <w:spacing w:after="120" w:line="276" w:lineRule="auto"/>
        <w:jc w:val="center"/>
        <w:rPr>
          <w:rFonts w:ascii="Calibri" w:eastAsia="Calibri" w:hAnsi="Calibri"/>
          <w:b/>
          <w:sz w:val="22"/>
          <w:szCs w:val="22"/>
          <w:lang w:eastAsia="en-US"/>
        </w:rPr>
      </w:pPr>
    </w:p>
    <w:p w:rsidR="000C5ACD" w:rsidRDefault="000C5ACD" w:rsidP="000C5ACD">
      <w:pPr>
        <w:spacing w:after="120" w:line="276" w:lineRule="auto"/>
        <w:jc w:val="center"/>
        <w:rPr>
          <w:rFonts w:ascii="Calibri" w:eastAsia="Calibri" w:hAnsi="Calibri"/>
          <w:b/>
          <w:sz w:val="22"/>
          <w:szCs w:val="22"/>
          <w:lang w:eastAsia="en-US"/>
        </w:rPr>
      </w:pPr>
      <w:r>
        <w:rPr>
          <w:noProof/>
        </w:rPr>
        <w:drawing>
          <wp:inline distT="0" distB="0" distL="0" distR="0" wp14:anchorId="1B879B9E" wp14:editId="3C69AB3B">
            <wp:extent cx="5760085" cy="543123"/>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ek FE(RPO)+RP+UMWP+UE(EFSI)-2018.pn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5760085" cy="543123"/>
                    </a:xfrm>
                    <a:prstGeom prst="rect">
                      <a:avLst/>
                    </a:prstGeom>
                  </pic:spPr>
                </pic:pic>
              </a:graphicData>
            </a:graphic>
          </wp:inline>
        </w:drawing>
      </w:r>
    </w:p>
    <w:p w:rsidR="000C5ACD" w:rsidRPr="006065CF" w:rsidRDefault="000C5ACD" w:rsidP="000C5ACD">
      <w:pPr>
        <w:spacing w:after="12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t>Załącznik 2</w:t>
      </w:r>
    </w:p>
    <w:p w:rsidR="000C5ACD" w:rsidRPr="006065CF" w:rsidRDefault="000C5ACD" w:rsidP="000C5ACD">
      <w:pPr>
        <w:spacing w:before="12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t>Do oświadczenia o statusie MŚP</w:t>
      </w:r>
    </w:p>
    <w:p w:rsidR="000C5ACD" w:rsidRDefault="000C5ACD" w:rsidP="000C5ACD">
      <w:pPr>
        <w:spacing w:before="120" w:after="240" w:line="276" w:lineRule="auto"/>
        <w:jc w:val="center"/>
        <w:rPr>
          <w:rFonts w:ascii="Calibri" w:eastAsia="Calibri" w:hAnsi="Calibri"/>
          <w:b/>
          <w:sz w:val="22"/>
          <w:szCs w:val="22"/>
          <w:lang w:eastAsia="en-US"/>
        </w:rPr>
      </w:pPr>
      <w:r w:rsidRPr="006065CF">
        <w:rPr>
          <w:rFonts w:ascii="Calibri" w:eastAsia="Calibri" w:hAnsi="Calibri"/>
          <w:b/>
          <w:sz w:val="22"/>
          <w:szCs w:val="22"/>
          <w:lang w:eastAsia="en-US"/>
        </w:rPr>
        <w:t>Informacje przedstawiane przez przedsiębiorstwa partnerskie</w:t>
      </w:r>
    </w:p>
    <w:p w:rsidR="000C5ACD" w:rsidRPr="006065CF" w:rsidRDefault="000C5ACD" w:rsidP="000C5ACD">
      <w:pPr>
        <w:spacing w:before="120" w:after="240" w:line="276" w:lineRule="auto"/>
        <w:jc w:val="center"/>
        <w:rPr>
          <w:rFonts w:ascii="Calibri" w:eastAsia="Calibri" w:hAnsi="Calibri"/>
          <w:b/>
          <w:sz w:val="22"/>
          <w:szCs w:val="22"/>
          <w:lang w:eastAsia="en-US"/>
        </w:rPr>
      </w:pPr>
    </w:p>
    <w:p w:rsidR="000C5ACD" w:rsidRPr="006065CF" w:rsidRDefault="000C5ACD" w:rsidP="000C5ACD">
      <w:pPr>
        <w:spacing w:after="200" w:line="276" w:lineRule="auto"/>
        <w:jc w:val="both"/>
        <w:rPr>
          <w:rFonts w:ascii="Calibri" w:eastAsia="Calibri" w:hAnsi="Calibri"/>
          <w:sz w:val="22"/>
          <w:szCs w:val="22"/>
          <w:vertAlign w:val="superscript"/>
          <w:lang w:eastAsia="en-US"/>
        </w:rPr>
      </w:pPr>
      <w:r>
        <w:rPr>
          <w:rFonts w:ascii="Calibri" w:hAnsi="Calibri"/>
          <w:noProof/>
          <w:sz w:val="16"/>
          <w:szCs w:val="16"/>
        </w:rPr>
        <w:drawing>
          <wp:anchor distT="0" distB="0" distL="114300" distR="114300" simplePos="0" relativeHeight="251673600" behindDoc="0" locked="0" layoutInCell="0" allowOverlap="1" wp14:anchorId="3EC93E67" wp14:editId="496BDBB2">
            <wp:simplePos x="0" y="0"/>
            <wp:positionH relativeFrom="margin">
              <wp:posOffset>-601345</wp:posOffset>
            </wp:positionH>
            <wp:positionV relativeFrom="page">
              <wp:posOffset>9820275</wp:posOffset>
            </wp:positionV>
            <wp:extent cx="7016115" cy="194310"/>
            <wp:effectExtent l="0" t="0" r="0" b="0"/>
            <wp:wrapNone/>
            <wp:docPr id="5" name="Obraz 5"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listownik-mono-Pomorskie-FE-UMWP-UE-EFSI-RPO2014-2020-2015-stop"/>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anchor>
        </w:drawing>
      </w:r>
      <w:r w:rsidRPr="006065CF">
        <w:rPr>
          <w:rFonts w:ascii="Calibri" w:eastAsia="Calibri" w:hAnsi="Calibri"/>
          <w:sz w:val="22"/>
          <w:szCs w:val="22"/>
          <w:lang w:eastAsia="en-US"/>
        </w:rPr>
        <w:t xml:space="preserve">Czy zachodzi któraś z poniższych relacji między Wnioskodawcą a innymi podmiotami na podstawie umowy, porozumienia lub uzgodnienia z innymi </w:t>
      </w:r>
      <w:proofErr w:type="spellStart"/>
      <w:r w:rsidRPr="006065CF">
        <w:rPr>
          <w:rFonts w:ascii="Calibri" w:eastAsia="Calibri" w:hAnsi="Calibri"/>
          <w:sz w:val="22"/>
          <w:szCs w:val="22"/>
          <w:lang w:eastAsia="en-US"/>
        </w:rPr>
        <w:t>podmiotami?</w:t>
      </w:r>
      <w:r>
        <w:rPr>
          <w:rFonts w:ascii="Calibri" w:eastAsia="Calibri" w:hAnsi="Calibri"/>
          <w:sz w:val="22"/>
          <w:szCs w:val="22"/>
          <w:vertAlign w:val="superscript"/>
          <w:lang w:eastAsia="en-US"/>
        </w:rPr>
        <w:t>I</w:t>
      </w:r>
      <w:proofErr w:type="spell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8"/>
        <w:gridCol w:w="1822"/>
        <w:gridCol w:w="1820"/>
      </w:tblGrid>
      <w:tr w:rsidR="000C5ACD" w:rsidRPr="000A2E05" w:rsidTr="009408CC">
        <w:tc>
          <w:tcPr>
            <w:tcW w:w="1985" w:type="dxa"/>
            <w:shd w:val="clear" w:color="auto" w:fill="auto"/>
          </w:tcPr>
          <w:p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3118"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posiada udziały/akcje w innym podmiocie bądź inny podmiot posiada udziały/akcje Wnioskodawcy</w:t>
            </w:r>
          </w:p>
        </w:tc>
        <w:tc>
          <w:tcPr>
            <w:tcW w:w="1822"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rsidTr="009408CC">
        <w:tc>
          <w:tcPr>
            <w:tcW w:w="1985" w:type="dxa"/>
            <w:shd w:val="clear" w:color="auto" w:fill="auto"/>
          </w:tcPr>
          <w:p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rsidR="000C5ACD" w:rsidRPr="000A2E05" w:rsidRDefault="000C5ACD" w:rsidP="009408CC">
            <w:pPr>
              <w:jc w:val="center"/>
              <w:rPr>
                <w:rFonts w:ascii="Calibri" w:eastAsia="Calibri" w:hAnsi="Calibri"/>
                <w:sz w:val="22"/>
                <w:szCs w:val="22"/>
                <w:lang w:eastAsia="en-US"/>
              </w:rPr>
            </w:pPr>
          </w:p>
        </w:tc>
      </w:tr>
      <w:tr w:rsidR="000C5ACD" w:rsidRPr="000A2E05" w:rsidTr="009408CC">
        <w:tc>
          <w:tcPr>
            <w:tcW w:w="1985" w:type="dxa"/>
            <w:shd w:val="clear" w:color="auto" w:fill="auto"/>
          </w:tcPr>
          <w:p w:rsidR="000C5ACD" w:rsidRPr="000A2E05" w:rsidRDefault="000C5ACD" w:rsidP="009408CC">
            <w:pPr>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3118"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korzysta z praw głosu jako wspólnik/akcjonariusz lub na innej podstawie w innym podmiocie bądź inny podmiot korzysta w stosunku do Wnioskodawcy z praw głosu jako udziałowiec/akcjonariusz lub na innej podstawie? </w:t>
            </w:r>
          </w:p>
        </w:tc>
        <w:tc>
          <w:tcPr>
            <w:tcW w:w="1822"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rsidTr="009408CC">
        <w:tc>
          <w:tcPr>
            <w:tcW w:w="1985"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rsidR="000C5ACD" w:rsidRPr="000A2E05" w:rsidRDefault="000C5ACD" w:rsidP="009408CC">
            <w:pPr>
              <w:contextualSpacing/>
              <w:jc w:val="both"/>
              <w:rPr>
                <w:rFonts w:ascii="Calibri" w:eastAsia="Calibri" w:hAnsi="Calibri"/>
                <w:sz w:val="22"/>
                <w:szCs w:val="22"/>
                <w:lang w:eastAsia="en-US"/>
              </w:rPr>
            </w:pPr>
          </w:p>
        </w:tc>
      </w:tr>
      <w:tr w:rsidR="000C5ACD" w:rsidRPr="000A2E05" w:rsidTr="009408CC">
        <w:tc>
          <w:tcPr>
            <w:tcW w:w="1985"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3118"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Wnioskodawca posiada co najmniej 25% udziałów/akcji lub głosów w innym przedsiębiorstwie?</w:t>
            </w:r>
          </w:p>
        </w:tc>
        <w:tc>
          <w:tcPr>
            <w:tcW w:w="1822"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rsidTr="009408CC">
        <w:tc>
          <w:tcPr>
            <w:tcW w:w="1985"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rsidR="000C5ACD" w:rsidRPr="000A2E05" w:rsidRDefault="000C5ACD" w:rsidP="009408CC">
            <w:pPr>
              <w:jc w:val="center"/>
              <w:rPr>
                <w:rFonts w:ascii="Calibri" w:eastAsia="Calibri" w:hAnsi="Calibri"/>
                <w:sz w:val="22"/>
                <w:szCs w:val="22"/>
                <w:lang w:eastAsia="en-US"/>
              </w:rPr>
            </w:pPr>
          </w:p>
        </w:tc>
      </w:tr>
      <w:tr w:rsidR="000C5ACD" w:rsidRPr="000A2E05" w:rsidTr="009408CC">
        <w:tc>
          <w:tcPr>
            <w:tcW w:w="1985"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3118"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p>
        </w:tc>
        <w:tc>
          <w:tcPr>
            <w:tcW w:w="1822"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rsidTr="009408CC">
        <w:tc>
          <w:tcPr>
            <w:tcW w:w="1985"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rsidR="000C5ACD" w:rsidRPr="000A2E05" w:rsidRDefault="000C5ACD" w:rsidP="009408CC">
            <w:pPr>
              <w:contextualSpacing/>
              <w:jc w:val="both"/>
              <w:rPr>
                <w:rFonts w:ascii="Calibri" w:eastAsia="Calibri" w:hAnsi="Calibri"/>
                <w:sz w:val="22"/>
                <w:szCs w:val="22"/>
                <w:lang w:eastAsia="en-US"/>
              </w:rPr>
            </w:pPr>
          </w:p>
        </w:tc>
      </w:tr>
      <w:tr w:rsidR="000C5ACD" w:rsidRPr="000A2E05" w:rsidTr="009408CC">
        <w:tc>
          <w:tcPr>
            <w:tcW w:w="1985"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5.</w:t>
            </w:r>
          </w:p>
        </w:tc>
        <w:tc>
          <w:tcPr>
            <w:tcW w:w="3118"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 xml:space="preserve">Czy wnioskodawca ma możliwość wyznaczania lub odwoływania większość członków organu administracyjnego, </w:t>
            </w:r>
            <w:r w:rsidRPr="000A2E05">
              <w:rPr>
                <w:rFonts w:ascii="Calibri" w:eastAsia="Calibri" w:hAnsi="Calibri"/>
                <w:sz w:val="22"/>
                <w:szCs w:val="22"/>
                <w:lang w:eastAsia="en-US"/>
              </w:rPr>
              <w:lastRenderedPageBreak/>
              <w:t>zarządzającego lub nadzorczego innego przedsiębiorstwa lub inny podmiot ma możliwość takiego działania w stosunku do Wnioskodawcy?</w:t>
            </w:r>
          </w:p>
        </w:tc>
        <w:tc>
          <w:tcPr>
            <w:tcW w:w="1822"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lastRenderedPageBreak/>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rsidTr="009408CC">
        <w:tc>
          <w:tcPr>
            <w:tcW w:w="1985"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rsidR="000C5ACD" w:rsidRPr="000A2E05" w:rsidRDefault="000C5ACD" w:rsidP="009408CC">
            <w:pPr>
              <w:contextualSpacing/>
              <w:jc w:val="both"/>
              <w:rPr>
                <w:rFonts w:ascii="Calibri" w:eastAsia="Calibri" w:hAnsi="Calibri"/>
                <w:sz w:val="22"/>
                <w:szCs w:val="22"/>
                <w:lang w:eastAsia="en-US"/>
              </w:rPr>
            </w:pPr>
          </w:p>
        </w:tc>
      </w:tr>
      <w:tr w:rsidR="000C5ACD" w:rsidRPr="000A2E05" w:rsidTr="009408CC">
        <w:tc>
          <w:tcPr>
            <w:tcW w:w="1985"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6.</w:t>
            </w:r>
          </w:p>
        </w:tc>
        <w:tc>
          <w:tcPr>
            <w:tcW w:w="3118"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Czy Wnioskodawca ma możliwość wywierania wpływu na inne przedsiębiorstwo zgodnie z umową zawartą z tym przedsiębiorstwem lub postanowieniem w jego dokumencie założycielskim lub statucie lub inne przedsiębiorstwo ma taką możliwość w stosunku do Wnioskodawcy?</w:t>
            </w:r>
          </w:p>
        </w:tc>
        <w:tc>
          <w:tcPr>
            <w:tcW w:w="1822"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rsidTr="009408CC">
        <w:tc>
          <w:tcPr>
            <w:tcW w:w="1985"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rsidR="000C5ACD" w:rsidRPr="000A2E05" w:rsidRDefault="000C5ACD" w:rsidP="009408CC">
            <w:pPr>
              <w:contextualSpacing/>
              <w:jc w:val="both"/>
              <w:rPr>
                <w:rFonts w:ascii="Calibri" w:eastAsia="Calibri" w:hAnsi="Calibri"/>
                <w:sz w:val="22"/>
                <w:szCs w:val="22"/>
                <w:lang w:eastAsia="en-US"/>
              </w:rPr>
            </w:pPr>
          </w:p>
        </w:tc>
      </w:tr>
      <w:tr w:rsidR="000C5ACD" w:rsidRPr="000A2E05" w:rsidTr="009408CC">
        <w:tc>
          <w:tcPr>
            <w:tcW w:w="1985"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7.</w:t>
            </w:r>
          </w:p>
        </w:tc>
        <w:tc>
          <w:tcPr>
            <w:tcW w:w="3118" w:type="dxa"/>
            <w:shd w:val="clear" w:color="auto" w:fill="auto"/>
          </w:tcPr>
          <w:p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Czy Wnioskodawca posiada dominujący wpływ na inny podmiot za pośrednictwem osoby fizycznej bądź inny podmiot posiada dominujący wpływ na Wnioskodawcę za pośrednictwem osoby </w:t>
            </w:r>
            <w:proofErr w:type="spellStart"/>
            <w:r w:rsidRPr="000A2E05">
              <w:rPr>
                <w:rFonts w:ascii="Calibri" w:eastAsia="Calibri" w:hAnsi="Calibri"/>
                <w:sz w:val="22"/>
                <w:szCs w:val="22"/>
                <w:lang w:eastAsia="en-US"/>
              </w:rPr>
              <w:t>fizycznej?</w:t>
            </w:r>
            <w:r>
              <w:rPr>
                <w:rFonts w:ascii="Calibri" w:eastAsia="Calibri" w:hAnsi="Calibri"/>
                <w:sz w:val="22"/>
                <w:szCs w:val="22"/>
                <w:vertAlign w:val="superscript"/>
                <w:lang w:eastAsia="en-US"/>
              </w:rPr>
              <w:t>II</w:t>
            </w:r>
            <w:proofErr w:type="spellEnd"/>
          </w:p>
        </w:tc>
        <w:tc>
          <w:tcPr>
            <w:tcW w:w="1822"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r w:rsidR="000C5ACD" w:rsidRPr="000A2E05" w:rsidTr="009408CC">
        <w:tc>
          <w:tcPr>
            <w:tcW w:w="1985"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Opis:</w:t>
            </w:r>
          </w:p>
        </w:tc>
        <w:tc>
          <w:tcPr>
            <w:tcW w:w="6760" w:type="dxa"/>
            <w:gridSpan w:val="3"/>
            <w:shd w:val="clear" w:color="auto" w:fill="auto"/>
          </w:tcPr>
          <w:p w:rsidR="000C5ACD" w:rsidRPr="000A2E05" w:rsidRDefault="000C5ACD" w:rsidP="009408CC">
            <w:pPr>
              <w:contextualSpacing/>
              <w:jc w:val="both"/>
              <w:rPr>
                <w:rFonts w:ascii="Calibri" w:eastAsia="Calibri" w:hAnsi="Calibri"/>
                <w:sz w:val="22"/>
                <w:szCs w:val="22"/>
                <w:lang w:eastAsia="en-US"/>
              </w:rPr>
            </w:pPr>
          </w:p>
        </w:tc>
      </w:tr>
      <w:tr w:rsidR="000C5ACD" w:rsidRPr="000A2E05" w:rsidTr="009408CC">
        <w:tc>
          <w:tcPr>
            <w:tcW w:w="1985"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8.</w:t>
            </w:r>
          </w:p>
        </w:tc>
        <w:tc>
          <w:tcPr>
            <w:tcW w:w="3118" w:type="dxa"/>
            <w:shd w:val="clear" w:color="auto" w:fill="auto"/>
          </w:tcPr>
          <w:p w:rsidR="000C5ACD" w:rsidRPr="000A2E05" w:rsidRDefault="000C5ACD" w:rsidP="009408CC">
            <w:pPr>
              <w:contextualSpacing/>
              <w:jc w:val="both"/>
              <w:rPr>
                <w:rFonts w:ascii="Calibri" w:eastAsia="Calibri" w:hAnsi="Calibri"/>
                <w:sz w:val="22"/>
                <w:szCs w:val="22"/>
                <w:vertAlign w:val="superscript"/>
                <w:lang w:eastAsia="en-US"/>
              </w:rPr>
            </w:pPr>
            <w:r w:rsidRPr="000A2E05">
              <w:rPr>
                <w:rFonts w:ascii="Calibri" w:eastAsia="Calibri" w:hAnsi="Calibri"/>
                <w:sz w:val="22"/>
                <w:szCs w:val="22"/>
                <w:lang w:eastAsia="en-US"/>
              </w:rPr>
              <w:t xml:space="preserve">Czy Wnioskodawca sporządza skonsolidowane sprawozdania finansowe albo jest ujęty w sprawozdaniach finansowych przedsiębiorstwa, które sporządza skonsolidowane sprawozdania </w:t>
            </w:r>
            <w:proofErr w:type="spellStart"/>
            <w:r w:rsidRPr="000A2E05">
              <w:rPr>
                <w:rFonts w:ascii="Calibri" w:eastAsia="Calibri" w:hAnsi="Calibri"/>
                <w:sz w:val="22"/>
                <w:szCs w:val="22"/>
                <w:lang w:eastAsia="en-US"/>
              </w:rPr>
              <w:t>finansowe?</w:t>
            </w:r>
            <w:r>
              <w:rPr>
                <w:rFonts w:ascii="Calibri" w:eastAsia="Calibri" w:hAnsi="Calibri"/>
                <w:sz w:val="22"/>
                <w:szCs w:val="22"/>
                <w:vertAlign w:val="superscript"/>
                <w:lang w:eastAsia="en-US"/>
              </w:rPr>
              <w:t>III</w:t>
            </w:r>
            <w:proofErr w:type="spellEnd"/>
          </w:p>
        </w:tc>
        <w:tc>
          <w:tcPr>
            <w:tcW w:w="1822"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Tak</w:t>
            </w:r>
          </w:p>
        </w:tc>
        <w:tc>
          <w:tcPr>
            <w:tcW w:w="1820" w:type="dxa"/>
            <w:shd w:val="clear" w:color="auto" w:fill="auto"/>
            <w:vAlign w:val="center"/>
          </w:tcPr>
          <w:p w:rsidR="000C5ACD" w:rsidRPr="000A2E05" w:rsidRDefault="000C5ACD" w:rsidP="009408CC">
            <w:pPr>
              <w:jc w:val="center"/>
              <w:rPr>
                <w:rFonts w:ascii="Calibri" w:eastAsia="Calibri" w:hAnsi="Calibri"/>
                <w:sz w:val="22"/>
                <w:szCs w:val="22"/>
                <w:lang w:eastAsia="en-US"/>
              </w:rPr>
            </w:pPr>
            <w:r w:rsidRPr="000A2E05">
              <w:rPr>
                <w:rFonts w:ascii="Calibri" w:eastAsia="Calibri" w:hAnsi="Calibri"/>
                <w:sz w:val="22"/>
                <w:szCs w:val="22"/>
                <w:lang w:eastAsia="en-US"/>
              </w:rPr>
              <w:sym w:font="Symbol" w:char="F0FF"/>
            </w:r>
            <w:r w:rsidRPr="000A2E05">
              <w:rPr>
                <w:rFonts w:ascii="Calibri" w:eastAsia="Calibri" w:hAnsi="Calibri"/>
                <w:sz w:val="22"/>
                <w:szCs w:val="22"/>
                <w:lang w:eastAsia="en-US"/>
              </w:rPr>
              <w:t xml:space="preserve"> Nie</w:t>
            </w:r>
          </w:p>
        </w:tc>
      </w:tr>
    </w:tbl>
    <w:p w:rsidR="000C5ACD" w:rsidRPr="006065CF" w:rsidRDefault="000C5ACD" w:rsidP="000C5ACD">
      <w:pPr>
        <w:spacing w:after="200" w:line="276" w:lineRule="auto"/>
        <w:ind w:left="720"/>
        <w:contextualSpacing/>
        <w:jc w:val="both"/>
        <w:rPr>
          <w:rFonts w:ascii="Calibri" w:eastAsia="Calibri" w:hAnsi="Calibri"/>
          <w:sz w:val="22"/>
          <w:szCs w:val="22"/>
          <w:lang w:eastAsia="en-US"/>
        </w:rPr>
      </w:pPr>
    </w:p>
    <w:p w:rsidR="000C5ACD" w:rsidRPr="006065CF" w:rsidRDefault="000C5ACD" w:rsidP="000C5ACD">
      <w:pPr>
        <w:spacing w:after="200" w:line="276" w:lineRule="auto"/>
        <w:jc w:val="both"/>
        <w:rPr>
          <w:rFonts w:ascii="Calibri" w:eastAsia="Calibri" w:hAnsi="Calibri"/>
          <w:sz w:val="22"/>
          <w:szCs w:val="22"/>
          <w:lang w:eastAsia="en-US"/>
        </w:rPr>
      </w:pPr>
      <w:r w:rsidRPr="006065CF">
        <w:rPr>
          <w:rFonts w:ascii="Calibri" w:eastAsia="Calibri" w:hAnsi="Calibri"/>
          <w:sz w:val="22"/>
          <w:szCs w:val="22"/>
          <w:lang w:eastAsia="en-US"/>
        </w:rPr>
        <w:t>Dane przedsiębiorstw partnerskich: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gridCol w:w="2551"/>
        <w:gridCol w:w="2694"/>
      </w:tblGrid>
      <w:tr w:rsidR="000C5ACD" w:rsidRPr="000A2E05" w:rsidTr="009408CC">
        <w:tc>
          <w:tcPr>
            <w:tcW w:w="1276" w:type="dxa"/>
            <w:shd w:val="clear" w:color="auto" w:fill="auto"/>
          </w:tcPr>
          <w:p w:rsidR="000C5ACD" w:rsidRPr="000A2E05" w:rsidRDefault="000C5ACD" w:rsidP="009408CC">
            <w:pPr>
              <w:contextualSpacing/>
              <w:jc w:val="center"/>
              <w:rPr>
                <w:rFonts w:ascii="Calibri" w:eastAsia="Calibri" w:hAnsi="Calibri"/>
                <w:sz w:val="22"/>
                <w:szCs w:val="22"/>
                <w:lang w:eastAsia="en-US"/>
              </w:rPr>
            </w:pPr>
            <w:r w:rsidRPr="000A2E05">
              <w:rPr>
                <w:rFonts w:ascii="Calibri" w:eastAsia="Calibri" w:hAnsi="Calibri"/>
                <w:sz w:val="22"/>
                <w:szCs w:val="22"/>
                <w:lang w:eastAsia="en-US"/>
              </w:rPr>
              <w:t>L.p.</w:t>
            </w:r>
          </w:p>
        </w:tc>
        <w:tc>
          <w:tcPr>
            <w:tcW w:w="2268" w:type="dxa"/>
            <w:shd w:val="clear" w:color="auto" w:fill="auto"/>
          </w:tcPr>
          <w:p w:rsidR="000C5ACD" w:rsidRPr="000A2E05" w:rsidRDefault="000C5ACD" w:rsidP="009408CC">
            <w:pPr>
              <w:contextualSpacing/>
              <w:jc w:val="center"/>
              <w:rPr>
                <w:rFonts w:ascii="Calibri" w:eastAsia="Calibri" w:hAnsi="Calibri"/>
                <w:sz w:val="22"/>
                <w:szCs w:val="22"/>
                <w:lang w:eastAsia="en-US"/>
              </w:rPr>
            </w:pPr>
            <w:r w:rsidRPr="000A2E05">
              <w:rPr>
                <w:rFonts w:ascii="Calibri" w:eastAsia="Calibri" w:hAnsi="Calibri"/>
                <w:sz w:val="22"/>
                <w:szCs w:val="22"/>
                <w:lang w:eastAsia="en-US"/>
              </w:rPr>
              <w:t>Nazwa i siedziba oraz Numer Identyfikacji Podatkowej (NIP) przedsiębiorstwa będącego przedsiębiorstwem partnerskim Wnioskodawcy</w:t>
            </w:r>
          </w:p>
        </w:tc>
        <w:tc>
          <w:tcPr>
            <w:tcW w:w="2551"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Udział (w %) Wnioskodawcy w kapitale lub prawach głosu przedsiębiorstwa partnerskiego (należy podać większą z ww. wartości) – jeśli dotyczy</w:t>
            </w:r>
          </w:p>
        </w:tc>
        <w:tc>
          <w:tcPr>
            <w:tcW w:w="2694"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Udział (w %) przedsiębiorstwa partnerskiego w kapitale lub prawach głosu Wnioskodawcy (należy podać większą z ww. wartości) – jeśli dotyczy</w:t>
            </w:r>
          </w:p>
        </w:tc>
      </w:tr>
      <w:tr w:rsidR="000C5ACD" w:rsidRPr="000A2E05" w:rsidTr="009408CC">
        <w:tc>
          <w:tcPr>
            <w:tcW w:w="1276"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1.</w:t>
            </w:r>
          </w:p>
        </w:tc>
        <w:tc>
          <w:tcPr>
            <w:tcW w:w="2268" w:type="dxa"/>
            <w:shd w:val="clear" w:color="auto" w:fill="auto"/>
          </w:tcPr>
          <w:p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rsidR="000C5ACD" w:rsidRPr="000A2E05" w:rsidRDefault="000C5ACD" w:rsidP="009408CC">
            <w:pPr>
              <w:contextualSpacing/>
              <w:jc w:val="both"/>
              <w:rPr>
                <w:rFonts w:ascii="Calibri" w:eastAsia="Calibri" w:hAnsi="Calibri"/>
                <w:sz w:val="22"/>
                <w:szCs w:val="22"/>
                <w:lang w:eastAsia="en-US"/>
              </w:rPr>
            </w:pPr>
          </w:p>
        </w:tc>
      </w:tr>
      <w:tr w:rsidR="000C5ACD" w:rsidRPr="000A2E05" w:rsidTr="009408CC">
        <w:tc>
          <w:tcPr>
            <w:tcW w:w="1276"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2.</w:t>
            </w:r>
          </w:p>
        </w:tc>
        <w:tc>
          <w:tcPr>
            <w:tcW w:w="2268" w:type="dxa"/>
            <w:shd w:val="clear" w:color="auto" w:fill="auto"/>
          </w:tcPr>
          <w:p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rsidR="000C5ACD" w:rsidRPr="000A2E05" w:rsidRDefault="000C5ACD" w:rsidP="009408CC">
            <w:pPr>
              <w:contextualSpacing/>
              <w:jc w:val="both"/>
              <w:rPr>
                <w:rFonts w:ascii="Calibri" w:eastAsia="Calibri" w:hAnsi="Calibri"/>
                <w:sz w:val="22"/>
                <w:szCs w:val="22"/>
                <w:lang w:eastAsia="en-US"/>
              </w:rPr>
            </w:pPr>
          </w:p>
        </w:tc>
      </w:tr>
      <w:tr w:rsidR="000C5ACD" w:rsidRPr="000A2E05" w:rsidTr="009408CC">
        <w:tc>
          <w:tcPr>
            <w:tcW w:w="1276"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3.</w:t>
            </w:r>
          </w:p>
        </w:tc>
        <w:tc>
          <w:tcPr>
            <w:tcW w:w="2268" w:type="dxa"/>
            <w:shd w:val="clear" w:color="auto" w:fill="auto"/>
          </w:tcPr>
          <w:p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rsidR="000C5ACD" w:rsidRPr="000A2E05" w:rsidRDefault="000C5ACD" w:rsidP="009408CC">
            <w:pPr>
              <w:contextualSpacing/>
              <w:jc w:val="both"/>
              <w:rPr>
                <w:rFonts w:ascii="Calibri" w:eastAsia="Calibri" w:hAnsi="Calibri"/>
                <w:sz w:val="22"/>
                <w:szCs w:val="22"/>
                <w:lang w:eastAsia="en-US"/>
              </w:rPr>
            </w:pPr>
          </w:p>
        </w:tc>
      </w:tr>
      <w:tr w:rsidR="000C5ACD" w:rsidRPr="000A2E05" w:rsidTr="009408CC">
        <w:tc>
          <w:tcPr>
            <w:tcW w:w="1276"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4.</w:t>
            </w:r>
          </w:p>
        </w:tc>
        <w:tc>
          <w:tcPr>
            <w:tcW w:w="2268" w:type="dxa"/>
            <w:shd w:val="clear" w:color="auto" w:fill="auto"/>
          </w:tcPr>
          <w:p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rsidR="000C5ACD" w:rsidRPr="000A2E05" w:rsidRDefault="000C5ACD" w:rsidP="009408CC">
            <w:pPr>
              <w:contextualSpacing/>
              <w:jc w:val="both"/>
              <w:rPr>
                <w:rFonts w:ascii="Calibri" w:eastAsia="Calibri" w:hAnsi="Calibri"/>
                <w:sz w:val="22"/>
                <w:szCs w:val="22"/>
                <w:lang w:eastAsia="en-US"/>
              </w:rPr>
            </w:pPr>
          </w:p>
        </w:tc>
      </w:tr>
      <w:tr w:rsidR="000C5ACD" w:rsidRPr="000A2E05" w:rsidTr="009408CC">
        <w:tc>
          <w:tcPr>
            <w:tcW w:w="1276" w:type="dxa"/>
            <w:shd w:val="clear" w:color="auto" w:fill="auto"/>
          </w:tcPr>
          <w:p w:rsidR="000C5ACD" w:rsidRPr="000A2E05" w:rsidRDefault="000C5ACD" w:rsidP="009408CC">
            <w:pPr>
              <w:contextualSpacing/>
              <w:jc w:val="both"/>
              <w:rPr>
                <w:rFonts w:ascii="Calibri" w:eastAsia="Calibri" w:hAnsi="Calibri"/>
                <w:sz w:val="22"/>
                <w:szCs w:val="22"/>
                <w:lang w:eastAsia="en-US"/>
              </w:rPr>
            </w:pPr>
            <w:r w:rsidRPr="000A2E05">
              <w:rPr>
                <w:rFonts w:ascii="Calibri" w:eastAsia="Calibri" w:hAnsi="Calibri"/>
                <w:sz w:val="22"/>
                <w:szCs w:val="22"/>
                <w:lang w:eastAsia="en-US"/>
              </w:rPr>
              <w:t>5.</w:t>
            </w:r>
          </w:p>
        </w:tc>
        <w:tc>
          <w:tcPr>
            <w:tcW w:w="2268" w:type="dxa"/>
            <w:shd w:val="clear" w:color="auto" w:fill="auto"/>
          </w:tcPr>
          <w:p w:rsidR="000C5ACD" w:rsidRPr="000A2E05" w:rsidRDefault="000C5ACD" w:rsidP="009408CC">
            <w:pPr>
              <w:contextualSpacing/>
              <w:jc w:val="both"/>
              <w:rPr>
                <w:rFonts w:ascii="Calibri" w:eastAsia="Calibri" w:hAnsi="Calibri"/>
                <w:sz w:val="22"/>
                <w:szCs w:val="22"/>
                <w:lang w:eastAsia="en-US"/>
              </w:rPr>
            </w:pPr>
          </w:p>
        </w:tc>
        <w:tc>
          <w:tcPr>
            <w:tcW w:w="2551" w:type="dxa"/>
            <w:shd w:val="clear" w:color="auto" w:fill="auto"/>
          </w:tcPr>
          <w:p w:rsidR="000C5ACD" w:rsidRPr="000A2E05" w:rsidRDefault="000C5ACD" w:rsidP="009408CC">
            <w:pPr>
              <w:contextualSpacing/>
              <w:jc w:val="both"/>
              <w:rPr>
                <w:rFonts w:ascii="Calibri" w:eastAsia="Calibri" w:hAnsi="Calibri"/>
                <w:sz w:val="22"/>
                <w:szCs w:val="22"/>
                <w:lang w:eastAsia="en-US"/>
              </w:rPr>
            </w:pPr>
          </w:p>
        </w:tc>
        <w:tc>
          <w:tcPr>
            <w:tcW w:w="2694" w:type="dxa"/>
            <w:shd w:val="clear" w:color="auto" w:fill="auto"/>
          </w:tcPr>
          <w:p w:rsidR="000C5ACD" w:rsidRPr="000A2E05" w:rsidRDefault="000C5ACD" w:rsidP="009408CC">
            <w:pPr>
              <w:contextualSpacing/>
              <w:jc w:val="both"/>
              <w:rPr>
                <w:rFonts w:ascii="Calibri" w:eastAsia="Calibri" w:hAnsi="Calibri"/>
                <w:sz w:val="22"/>
                <w:szCs w:val="22"/>
                <w:lang w:eastAsia="en-US"/>
              </w:rPr>
            </w:pPr>
          </w:p>
        </w:tc>
      </w:tr>
    </w:tbl>
    <w:p w:rsidR="000C5ACD" w:rsidRPr="006065CF" w:rsidRDefault="000C5ACD" w:rsidP="000C5ACD">
      <w:pPr>
        <w:spacing w:after="200" w:line="276"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85"/>
        <w:gridCol w:w="833"/>
        <w:gridCol w:w="782"/>
        <w:gridCol w:w="1015"/>
        <w:gridCol w:w="833"/>
        <w:gridCol w:w="782"/>
        <w:gridCol w:w="1015"/>
        <w:gridCol w:w="833"/>
        <w:gridCol w:w="782"/>
      </w:tblGrid>
      <w:tr w:rsidR="000C5ACD" w:rsidRPr="000A2E05" w:rsidTr="009408CC">
        <w:tc>
          <w:tcPr>
            <w:tcW w:w="1526" w:type="dxa"/>
            <w:shd w:val="clear" w:color="auto" w:fill="auto"/>
            <w:vAlign w:val="center"/>
          </w:tcPr>
          <w:p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lastRenderedPageBreak/>
              <w:t xml:space="preserve">Dane stosowane do określania statusu MŚP </w:t>
            </w:r>
          </w:p>
        </w:tc>
        <w:tc>
          <w:tcPr>
            <w:tcW w:w="2500" w:type="dxa"/>
            <w:gridSpan w:val="3"/>
            <w:shd w:val="clear" w:color="auto" w:fill="auto"/>
            <w:vAlign w:val="center"/>
          </w:tcPr>
          <w:p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 xml:space="preserve">Na koniec ostatniego zatwierdzonego roku </w:t>
            </w:r>
            <w:proofErr w:type="spellStart"/>
            <w:r w:rsidRPr="000A2E05">
              <w:rPr>
                <w:rFonts w:ascii="Calibri" w:eastAsia="Calibri" w:hAnsi="Calibri"/>
                <w:sz w:val="20"/>
                <w:szCs w:val="20"/>
                <w:lang w:eastAsia="en-US"/>
              </w:rPr>
              <w:t>obrachunkowego</w:t>
            </w:r>
            <w:r>
              <w:rPr>
                <w:rFonts w:ascii="Calibri" w:eastAsia="Calibri" w:hAnsi="Calibri"/>
                <w:sz w:val="22"/>
                <w:szCs w:val="22"/>
                <w:vertAlign w:val="superscript"/>
                <w:lang w:eastAsia="en-US"/>
              </w:rPr>
              <w:t>IV</w:t>
            </w:r>
            <w:proofErr w:type="spellEnd"/>
          </w:p>
        </w:tc>
        <w:tc>
          <w:tcPr>
            <w:tcW w:w="2630" w:type="dxa"/>
            <w:gridSpan w:val="3"/>
            <w:shd w:val="clear" w:color="auto" w:fill="auto"/>
            <w:vAlign w:val="center"/>
          </w:tcPr>
          <w:p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 rok poprzedzający ostatni zatwierdzony rok obrachunkowy</w:t>
            </w:r>
          </w:p>
        </w:tc>
        <w:tc>
          <w:tcPr>
            <w:tcW w:w="2630" w:type="dxa"/>
            <w:gridSpan w:val="3"/>
            <w:shd w:val="clear" w:color="auto" w:fill="auto"/>
            <w:vAlign w:val="center"/>
          </w:tcPr>
          <w:p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 drugi rok wstecz od ostatniego zatwierdzonego roku obrachunkowego</w:t>
            </w:r>
          </w:p>
        </w:tc>
      </w:tr>
      <w:tr w:rsidR="000C5ACD" w:rsidRPr="000A2E05" w:rsidTr="009408CC">
        <w:tc>
          <w:tcPr>
            <w:tcW w:w="1526" w:type="dxa"/>
            <w:shd w:val="clear" w:color="auto" w:fill="auto"/>
            <w:vAlign w:val="center"/>
          </w:tcPr>
          <w:p w:rsidR="000C5ACD" w:rsidRPr="000A2E05" w:rsidRDefault="000C5ACD" w:rsidP="009408CC">
            <w:pPr>
              <w:spacing w:line="360" w:lineRule="auto"/>
              <w:jc w:val="center"/>
              <w:rPr>
                <w:rFonts w:ascii="Calibri" w:eastAsia="Calibri" w:hAnsi="Calibri"/>
                <w:sz w:val="20"/>
                <w:szCs w:val="20"/>
                <w:lang w:eastAsia="en-US"/>
              </w:rPr>
            </w:pPr>
          </w:p>
        </w:tc>
        <w:tc>
          <w:tcPr>
            <w:tcW w:w="885" w:type="dxa"/>
            <w:shd w:val="clear" w:color="auto" w:fill="auto"/>
            <w:vAlign w:val="center"/>
          </w:tcPr>
          <w:p w:rsidR="000C5ACD" w:rsidRPr="000A2E05" w:rsidRDefault="000C5ACD" w:rsidP="009408CC">
            <w:pPr>
              <w:spacing w:line="360" w:lineRule="auto"/>
              <w:jc w:val="center"/>
              <w:rPr>
                <w:rFonts w:ascii="Calibri" w:eastAsia="Calibri" w:hAnsi="Calibri"/>
                <w:sz w:val="20"/>
                <w:szCs w:val="20"/>
                <w:vertAlign w:val="superscript"/>
                <w:lang w:eastAsia="en-US"/>
              </w:rPr>
            </w:pPr>
            <w:proofErr w:type="spellStart"/>
            <w:r w:rsidRPr="000A2E05">
              <w:rPr>
                <w:rFonts w:ascii="Calibri" w:eastAsia="Calibri" w:hAnsi="Calibri"/>
                <w:sz w:val="20"/>
                <w:szCs w:val="20"/>
                <w:lang w:eastAsia="en-US"/>
              </w:rPr>
              <w:t>Zatrudnienie</w:t>
            </w:r>
            <w:r>
              <w:rPr>
                <w:rFonts w:ascii="Calibri" w:eastAsia="Calibri" w:hAnsi="Calibri"/>
                <w:sz w:val="22"/>
                <w:szCs w:val="22"/>
                <w:vertAlign w:val="superscript"/>
                <w:lang w:eastAsia="en-US"/>
              </w:rPr>
              <w:t>V</w:t>
            </w:r>
            <w:proofErr w:type="spellEnd"/>
          </w:p>
        </w:tc>
        <w:tc>
          <w:tcPr>
            <w:tcW w:w="833" w:type="dxa"/>
            <w:shd w:val="clear" w:color="auto" w:fill="auto"/>
            <w:vAlign w:val="center"/>
          </w:tcPr>
          <w:p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 xml:space="preserve">Obroty ze sprzedaży </w:t>
            </w:r>
            <w:proofErr w:type="spellStart"/>
            <w:r w:rsidRPr="000A2E05">
              <w:rPr>
                <w:rFonts w:ascii="Calibri" w:eastAsia="Calibri" w:hAnsi="Calibri"/>
                <w:sz w:val="20"/>
                <w:szCs w:val="20"/>
                <w:lang w:eastAsia="en-US"/>
              </w:rPr>
              <w:t>netto</w:t>
            </w:r>
            <w:r>
              <w:rPr>
                <w:rFonts w:ascii="Calibri" w:eastAsia="Calibri" w:hAnsi="Calibri"/>
                <w:sz w:val="22"/>
                <w:szCs w:val="22"/>
                <w:vertAlign w:val="superscript"/>
                <w:lang w:eastAsia="en-US"/>
              </w:rPr>
              <w:t>VI</w:t>
            </w:r>
            <w:proofErr w:type="spellEnd"/>
          </w:p>
        </w:tc>
        <w:tc>
          <w:tcPr>
            <w:tcW w:w="782" w:type="dxa"/>
            <w:shd w:val="clear" w:color="auto" w:fill="auto"/>
            <w:vAlign w:val="center"/>
          </w:tcPr>
          <w:p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 xml:space="preserve">Suma aktywów </w:t>
            </w:r>
            <w:proofErr w:type="spellStart"/>
            <w:r w:rsidRPr="000A2E05">
              <w:rPr>
                <w:rFonts w:ascii="Calibri" w:eastAsia="Calibri" w:hAnsi="Calibri"/>
                <w:sz w:val="20"/>
                <w:szCs w:val="20"/>
                <w:lang w:eastAsia="en-US"/>
              </w:rPr>
              <w:t>bilansu</w:t>
            </w:r>
            <w:r>
              <w:rPr>
                <w:rFonts w:ascii="Calibri" w:eastAsia="Calibri" w:hAnsi="Calibri"/>
                <w:sz w:val="22"/>
                <w:szCs w:val="22"/>
                <w:vertAlign w:val="superscript"/>
                <w:lang w:eastAsia="en-US"/>
              </w:rPr>
              <w:t>VII</w:t>
            </w:r>
            <w:proofErr w:type="spellEnd"/>
          </w:p>
        </w:tc>
        <w:tc>
          <w:tcPr>
            <w:tcW w:w="1015" w:type="dxa"/>
            <w:shd w:val="clear" w:color="auto" w:fill="auto"/>
            <w:vAlign w:val="center"/>
          </w:tcPr>
          <w:p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Zatrudnienie</w:t>
            </w:r>
          </w:p>
        </w:tc>
        <w:tc>
          <w:tcPr>
            <w:tcW w:w="833" w:type="dxa"/>
            <w:shd w:val="clear" w:color="auto" w:fill="auto"/>
            <w:vAlign w:val="center"/>
          </w:tcPr>
          <w:p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Obroty ze sprzedaży netto</w:t>
            </w:r>
          </w:p>
        </w:tc>
        <w:tc>
          <w:tcPr>
            <w:tcW w:w="782" w:type="dxa"/>
            <w:shd w:val="clear" w:color="auto" w:fill="auto"/>
            <w:vAlign w:val="center"/>
          </w:tcPr>
          <w:p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Suma aktywów bilansu</w:t>
            </w:r>
          </w:p>
        </w:tc>
        <w:tc>
          <w:tcPr>
            <w:tcW w:w="1015" w:type="dxa"/>
            <w:shd w:val="clear" w:color="auto" w:fill="auto"/>
            <w:vAlign w:val="center"/>
          </w:tcPr>
          <w:p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Zatrudnienie</w:t>
            </w:r>
          </w:p>
        </w:tc>
        <w:tc>
          <w:tcPr>
            <w:tcW w:w="833" w:type="dxa"/>
            <w:shd w:val="clear" w:color="auto" w:fill="auto"/>
            <w:vAlign w:val="center"/>
          </w:tcPr>
          <w:p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Obroty ze sprzedaży netto</w:t>
            </w:r>
          </w:p>
        </w:tc>
        <w:tc>
          <w:tcPr>
            <w:tcW w:w="782" w:type="dxa"/>
            <w:shd w:val="clear" w:color="auto" w:fill="auto"/>
            <w:vAlign w:val="center"/>
          </w:tcPr>
          <w:p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Suma aktywów bilansu</w:t>
            </w:r>
          </w:p>
        </w:tc>
      </w:tr>
      <w:tr w:rsidR="000C5ACD" w:rsidRPr="000A2E05" w:rsidTr="009408CC">
        <w:tc>
          <w:tcPr>
            <w:tcW w:w="1526" w:type="dxa"/>
            <w:shd w:val="clear" w:color="auto" w:fill="auto"/>
            <w:vAlign w:val="center"/>
          </w:tcPr>
          <w:p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Dane Wnioskodawcy</w:t>
            </w:r>
          </w:p>
        </w:tc>
        <w:tc>
          <w:tcPr>
            <w:tcW w:w="885"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r>
      <w:tr w:rsidR="000C5ACD" w:rsidRPr="000A2E05" w:rsidTr="009408CC">
        <w:tc>
          <w:tcPr>
            <w:tcW w:w="1526" w:type="dxa"/>
            <w:shd w:val="clear" w:color="auto" w:fill="auto"/>
            <w:vAlign w:val="center"/>
          </w:tcPr>
          <w:p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Dane przedsiębiorstwa partnerskiego nr…</w:t>
            </w:r>
          </w:p>
        </w:tc>
        <w:tc>
          <w:tcPr>
            <w:tcW w:w="885"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r>
      <w:tr w:rsidR="000C5ACD" w:rsidRPr="000A2E05" w:rsidTr="009408CC">
        <w:tc>
          <w:tcPr>
            <w:tcW w:w="1526" w:type="dxa"/>
            <w:shd w:val="clear" w:color="auto" w:fill="auto"/>
            <w:vAlign w:val="center"/>
          </w:tcPr>
          <w:p w:rsidR="000C5ACD" w:rsidRPr="000A2E05" w:rsidRDefault="000C5ACD" w:rsidP="009408CC">
            <w:pPr>
              <w:spacing w:line="360" w:lineRule="auto"/>
              <w:jc w:val="center"/>
              <w:rPr>
                <w:rFonts w:ascii="Calibri" w:eastAsia="Calibri" w:hAnsi="Calibri"/>
                <w:sz w:val="20"/>
                <w:szCs w:val="20"/>
                <w:lang w:eastAsia="en-US"/>
              </w:rPr>
            </w:pPr>
            <w:r w:rsidRPr="000A2E05">
              <w:rPr>
                <w:rFonts w:ascii="Calibri" w:eastAsia="Calibri" w:hAnsi="Calibri"/>
                <w:sz w:val="20"/>
                <w:szCs w:val="20"/>
                <w:lang w:eastAsia="en-US"/>
              </w:rPr>
              <w:t>Dane przedsiębiorstwa partnerskiego nr…</w:t>
            </w:r>
          </w:p>
        </w:tc>
        <w:tc>
          <w:tcPr>
            <w:tcW w:w="885"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r>
      <w:tr w:rsidR="000C5ACD" w:rsidRPr="000A2E05" w:rsidTr="009408CC">
        <w:tc>
          <w:tcPr>
            <w:tcW w:w="1526" w:type="dxa"/>
            <w:shd w:val="clear" w:color="auto" w:fill="auto"/>
            <w:vAlign w:val="center"/>
          </w:tcPr>
          <w:p w:rsidR="000C5ACD" w:rsidRPr="000A2E05" w:rsidRDefault="000C5ACD" w:rsidP="009408CC">
            <w:pPr>
              <w:spacing w:line="360" w:lineRule="auto"/>
              <w:jc w:val="center"/>
              <w:rPr>
                <w:rFonts w:ascii="Calibri" w:eastAsia="Calibri" w:hAnsi="Calibri"/>
                <w:sz w:val="20"/>
                <w:szCs w:val="20"/>
                <w:vertAlign w:val="superscript"/>
                <w:lang w:eastAsia="en-US"/>
              </w:rPr>
            </w:pPr>
            <w:r w:rsidRPr="000A2E05">
              <w:rPr>
                <w:rFonts w:ascii="Calibri" w:eastAsia="Calibri" w:hAnsi="Calibri"/>
                <w:sz w:val="20"/>
                <w:szCs w:val="20"/>
                <w:lang w:eastAsia="en-US"/>
              </w:rPr>
              <w:t xml:space="preserve">Proporcjonalnie skumulowane dane Wnioskodawcy                   i wszystkich przedsiębiorstw </w:t>
            </w:r>
            <w:proofErr w:type="spellStart"/>
            <w:r w:rsidRPr="000A2E05">
              <w:rPr>
                <w:rFonts w:ascii="Calibri" w:eastAsia="Calibri" w:hAnsi="Calibri"/>
                <w:sz w:val="20"/>
                <w:szCs w:val="20"/>
                <w:lang w:eastAsia="en-US"/>
              </w:rPr>
              <w:t>partnerskich</w:t>
            </w:r>
            <w:r>
              <w:rPr>
                <w:rFonts w:ascii="Calibri" w:eastAsia="Calibri" w:hAnsi="Calibri"/>
                <w:sz w:val="22"/>
                <w:szCs w:val="22"/>
                <w:vertAlign w:val="superscript"/>
                <w:lang w:eastAsia="en-US"/>
              </w:rPr>
              <w:t>VIII</w:t>
            </w:r>
            <w:proofErr w:type="spellEnd"/>
          </w:p>
        </w:tc>
        <w:tc>
          <w:tcPr>
            <w:tcW w:w="885"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1015"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833"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c>
          <w:tcPr>
            <w:tcW w:w="782" w:type="dxa"/>
            <w:shd w:val="clear" w:color="auto" w:fill="auto"/>
            <w:vAlign w:val="center"/>
          </w:tcPr>
          <w:p w:rsidR="000C5ACD" w:rsidRPr="000A2E05" w:rsidRDefault="000C5ACD" w:rsidP="009408CC">
            <w:pPr>
              <w:jc w:val="center"/>
              <w:rPr>
                <w:rFonts w:ascii="Calibri" w:eastAsia="Calibri" w:hAnsi="Calibri"/>
                <w:sz w:val="20"/>
                <w:szCs w:val="20"/>
                <w:lang w:eastAsia="en-US"/>
              </w:rPr>
            </w:pPr>
          </w:p>
        </w:tc>
      </w:tr>
    </w:tbl>
    <w:p w:rsidR="000C5ACD" w:rsidRPr="006065CF" w:rsidRDefault="000C5ACD" w:rsidP="000C5ACD">
      <w:pPr>
        <w:tabs>
          <w:tab w:val="left" w:pos="5670"/>
        </w:tabs>
        <w:spacing w:after="200" w:line="360" w:lineRule="auto"/>
        <w:jc w:val="both"/>
        <w:rPr>
          <w:rFonts w:ascii="Calibri" w:eastAsia="Calibri" w:hAnsi="Calibri"/>
          <w:sz w:val="22"/>
          <w:szCs w:val="22"/>
          <w:lang w:eastAsia="en-US"/>
        </w:rPr>
      </w:pPr>
    </w:p>
    <w:p w:rsidR="000C5ACD" w:rsidRPr="006065CF" w:rsidRDefault="000C5ACD" w:rsidP="000C5ACD">
      <w:pPr>
        <w:tabs>
          <w:tab w:val="left" w:pos="5670"/>
        </w:tabs>
        <w:spacing w:after="200" w:line="360" w:lineRule="auto"/>
        <w:jc w:val="both"/>
        <w:rPr>
          <w:rFonts w:ascii="Calibri" w:eastAsia="Calibri" w:hAnsi="Calibri"/>
          <w:sz w:val="22"/>
          <w:szCs w:val="22"/>
          <w:lang w:eastAsia="en-US"/>
        </w:rPr>
      </w:pPr>
      <w:r w:rsidRPr="006065CF">
        <w:rPr>
          <w:rFonts w:ascii="Calibri" w:eastAsia="Calibri" w:hAnsi="Calibri"/>
          <w:sz w:val="22"/>
          <w:szCs w:val="22"/>
          <w:lang w:eastAsia="en-US"/>
        </w:rPr>
        <w:t>Data:</w:t>
      </w:r>
      <w:r w:rsidRPr="006065CF">
        <w:rPr>
          <w:rFonts w:ascii="Calibri" w:eastAsia="Calibri" w:hAnsi="Calibri"/>
          <w:sz w:val="22"/>
          <w:szCs w:val="22"/>
          <w:lang w:eastAsia="en-US"/>
        </w:rPr>
        <w:tab/>
        <w:t>Podpis:</w:t>
      </w:r>
    </w:p>
    <w:p w:rsidR="000C5ACD" w:rsidRDefault="000C5ACD" w:rsidP="000C5ACD">
      <w:pPr>
        <w:rPr>
          <w:rFonts w:ascii="Calibri" w:hAnsi="Calibri"/>
          <w:spacing w:val="-6"/>
          <w:sz w:val="22"/>
          <w:szCs w:val="22"/>
        </w:rPr>
      </w:pPr>
      <w:r w:rsidRPr="006065CF">
        <w:rPr>
          <w:rFonts w:ascii="Calibri" w:hAnsi="Calibri"/>
          <w:noProof/>
          <w:spacing w:val="-6"/>
          <w:sz w:val="22"/>
          <w:szCs w:val="22"/>
        </w:rPr>
        <w:drawing>
          <wp:inline distT="0" distB="0" distL="0" distR="0" wp14:anchorId="2BBBC617" wp14:editId="5DAB2151">
            <wp:extent cx="1038225" cy="28575"/>
            <wp:effectExtent l="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w:t>
      </w:r>
      <w:r w:rsidRPr="006065CF">
        <w:rPr>
          <w:rFonts w:ascii="Calibri" w:eastAsia="Calibri" w:hAnsi="Calibri"/>
          <w:sz w:val="18"/>
          <w:szCs w:val="18"/>
          <w:lang w:eastAsia="en-US"/>
        </w:rPr>
        <w:t xml:space="preserve"> 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 (np. rynki typu </w:t>
      </w:r>
      <w:proofErr w:type="spellStart"/>
      <w:r w:rsidRPr="006065CF">
        <w:rPr>
          <w:rFonts w:ascii="Calibri" w:eastAsia="Calibri" w:hAnsi="Calibri"/>
          <w:i/>
          <w:sz w:val="18"/>
          <w:szCs w:val="18"/>
          <w:lang w:eastAsia="en-US"/>
        </w:rPr>
        <w:t>upstream-downstream</w:t>
      </w:r>
      <w:proofErr w:type="spellEnd"/>
      <w:r w:rsidRPr="006065CF">
        <w:rPr>
          <w:rFonts w:ascii="Calibri" w:eastAsia="Calibri" w:hAnsi="Calibri"/>
          <w:i/>
          <w:sz w:val="18"/>
          <w:szCs w:val="18"/>
          <w:lang w:eastAsia="en-US"/>
        </w:rPr>
        <w:t xml:space="preserve"> </w:t>
      </w:r>
      <w:r w:rsidRPr="006065CF">
        <w:rPr>
          <w:rFonts w:ascii="Calibri" w:eastAsia="Calibri" w:hAnsi="Calibri"/>
          <w:sz w:val="18"/>
          <w:szCs w:val="18"/>
          <w:lang w:eastAsia="en-US"/>
        </w:rPr>
        <w:t>itp.).</w:t>
      </w:r>
    </w:p>
    <w:p w:rsidR="000C5ACD" w:rsidRPr="006065CF" w:rsidRDefault="000C5ACD" w:rsidP="000C5ACD">
      <w:pPr>
        <w:rPr>
          <w:rFonts w:ascii="Calibri" w:eastAsia="Calibri" w:hAnsi="Calibri"/>
          <w:sz w:val="18"/>
          <w:szCs w:val="18"/>
          <w:lang w:eastAsia="en-US"/>
        </w:rPr>
      </w:pPr>
    </w:p>
    <w:p w:rsidR="000C5ACD" w:rsidRPr="006065CF"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6065CF">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6065CF">
        <w:rPr>
          <w:rFonts w:ascii="Calibri" w:eastAsia="Calibri" w:hAnsi="Calibri" w:cs="Calibri"/>
          <w:sz w:val="18"/>
          <w:szCs w:val="18"/>
          <w:lang w:eastAsia="en-US"/>
        </w:rPr>
        <w:t>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 xml:space="preserve">Jeśli wpływ za pośrednictwem osoby </w:t>
      </w:r>
      <w:r>
        <w:rPr>
          <w:rFonts w:ascii="Calibri" w:eastAsia="Calibri" w:hAnsi="Calibri" w:cs="Calibri"/>
          <w:noProof/>
          <w:sz w:val="18"/>
          <w:szCs w:val="18"/>
        </w:rPr>
        <w:drawing>
          <wp:inline distT="0" distB="0" distL="0" distR="0" wp14:anchorId="092A0CC7" wp14:editId="2D38D46F">
            <wp:extent cx="5771515" cy="38100"/>
            <wp:effectExtent l="0" t="0" r="0" b="0"/>
            <wp:docPr id="110" name="Obraz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sidRPr="006065CF">
        <w:rPr>
          <w:rFonts w:ascii="Calibri" w:eastAsia="Calibri" w:hAnsi="Calibri" w:cs="Calibri"/>
          <w:sz w:val="18"/>
          <w:szCs w:val="18"/>
          <w:lang w:eastAsia="en-US"/>
        </w:rPr>
        <w:lastRenderedPageBreak/>
        <w:t>fizycznej byłby dominujący i podmiot taki byłby przedsiębiorcą działającym na tym samym rynku lub na rynkach pokrewnych co Wnioskodawca, wówczas może to świadczyć o tym, ze podmioty te są powiązane (poprzez tę właśnie osobę fizyczną).</w:t>
      </w:r>
      <w:r w:rsidRPr="006065CF">
        <w:rPr>
          <w:rFonts w:ascii="Calibri" w:eastAsia="Calibri" w:hAnsi="Calibri"/>
          <w:sz w:val="18"/>
          <w:szCs w:val="18"/>
          <w:lang w:eastAsia="en-US"/>
        </w:rPr>
        <w:t xml:space="preserve"> </w:t>
      </w:r>
      <w:r w:rsidRPr="006065CF">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rsidR="000C5ACD" w:rsidRPr="006065CF" w:rsidRDefault="000C5ACD" w:rsidP="000C5ACD">
      <w:pPr>
        <w:rPr>
          <w:rFonts w:ascii="Calibri" w:eastAsia="Calibri" w:hAnsi="Calibri"/>
          <w:sz w:val="18"/>
          <w:szCs w:val="18"/>
          <w:lang w:eastAsia="en-US"/>
        </w:rPr>
      </w:pPr>
    </w:p>
    <w:p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6065CF">
        <w:rPr>
          <w:rFonts w:ascii="Calibri" w:eastAsia="Calibri" w:hAnsi="Calibri"/>
          <w:sz w:val="18"/>
          <w:szCs w:val="18"/>
          <w:lang w:eastAsia="en-US"/>
        </w:rPr>
        <w:t xml:space="preserve"> Przedsiębiorstwa sporządzające skonsolidowane sprawoz</w:t>
      </w:r>
      <w:bookmarkStart w:id="0" w:name="_GoBack"/>
      <w:bookmarkEnd w:id="0"/>
      <w:r w:rsidRPr="006065CF">
        <w:rPr>
          <w:rFonts w:ascii="Calibri" w:eastAsia="Calibri" w:hAnsi="Calibri"/>
          <w:sz w:val="18"/>
          <w:szCs w:val="18"/>
          <w:lang w:eastAsia="en-US"/>
        </w:rPr>
        <w:t xml:space="preserve">dania finansowe lub ujęte w skonsolidowanych sprawozdaniach innego przedsiębiorstwa zazwyczaj uważa się za przedsiębiorstwa powiązane. </w:t>
      </w:r>
    </w:p>
    <w:p w:rsidR="000C5ACD" w:rsidRPr="006065CF" w:rsidRDefault="000C5ACD" w:rsidP="000C5ACD">
      <w:pPr>
        <w:rPr>
          <w:rFonts w:ascii="Calibri" w:eastAsia="Calibri" w:hAnsi="Calibri"/>
          <w:sz w:val="18"/>
          <w:szCs w:val="18"/>
          <w:lang w:eastAsia="en-US"/>
        </w:rPr>
      </w:pPr>
    </w:p>
    <w:p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6065CF">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0C5ACD" w:rsidRPr="006065CF" w:rsidRDefault="000C5ACD" w:rsidP="000C5ACD">
      <w:pPr>
        <w:jc w:val="both"/>
        <w:rPr>
          <w:rFonts w:ascii="Calibri" w:eastAsia="Calibri" w:hAnsi="Calibri"/>
          <w:sz w:val="18"/>
          <w:szCs w:val="18"/>
          <w:lang w:eastAsia="en-US"/>
        </w:rPr>
      </w:pPr>
    </w:p>
    <w:p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6065CF">
        <w:rPr>
          <w:rFonts w:ascii="Calibri" w:eastAsia="Calibri" w:hAnsi="Calibri"/>
          <w:sz w:val="18"/>
          <w:szCs w:val="18"/>
          <w:lang w:eastAsia="en-US"/>
        </w:rPr>
        <w:t xml:space="preserve"> Liczba osób zatrudnionych dotyczy osób zatrudnionych na pełnych etatach, w niepełnym wymiarze godzin, sezonowo i obejmuje:</w:t>
      </w:r>
    </w:p>
    <w:p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pracowników,</w:t>
      </w:r>
    </w:p>
    <w:p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osoby pracujące dla przedsiębiorstwa, podlegające mu i uważane za pracowników na mocy prawa krajowego,</w:t>
      </w:r>
    </w:p>
    <w:p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właścicieli-kierowników,</w:t>
      </w:r>
    </w:p>
    <w:p w:rsidR="000C5ACD" w:rsidRDefault="000C5ACD" w:rsidP="000C5ACD">
      <w:pPr>
        <w:numPr>
          <w:ilvl w:val="0"/>
          <w:numId w:val="1"/>
        </w:numPr>
        <w:spacing w:after="200" w:line="276" w:lineRule="auto"/>
        <w:jc w:val="both"/>
        <w:rPr>
          <w:rFonts w:ascii="Calibri" w:eastAsia="Calibri" w:hAnsi="Calibri"/>
          <w:sz w:val="18"/>
          <w:szCs w:val="18"/>
          <w:lang w:eastAsia="en-US"/>
        </w:rPr>
      </w:pPr>
      <w:r w:rsidRPr="006065CF">
        <w:rPr>
          <w:rFonts w:ascii="Calibri" w:eastAsia="Calibri" w:hAnsi="Calibri"/>
          <w:sz w:val="18"/>
          <w:szCs w:val="18"/>
          <w:lang w:eastAsia="en-US"/>
        </w:rPr>
        <w:t>wspólników prowadzących regularną działalność w przedsiębiorstwie i uczestniczących w zysku przedsiębiorstwa.</w:t>
      </w:r>
    </w:p>
    <w:p w:rsidR="000C5ACD" w:rsidRPr="006065CF" w:rsidRDefault="000C5ACD" w:rsidP="000C5ACD">
      <w:pPr>
        <w:jc w:val="both"/>
        <w:rPr>
          <w:rFonts w:ascii="Calibri" w:eastAsia="Calibri" w:hAnsi="Calibri"/>
          <w:sz w:val="18"/>
          <w:szCs w:val="18"/>
          <w:lang w:eastAsia="en-US"/>
        </w:rPr>
      </w:pPr>
    </w:p>
    <w:p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rsidR="000C5ACD" w:rsidRPr="006065CF" w:rsidRDefault="000C5ACD" w:rsidP="000C5ACD">
      <w:pPr>
        <w:jc w:val="both"/>
        <w:rPr>
          <w:rFonts w:ascii="Calibri" w:eastAsia="Calibri" w:hAnsi="Calibri"/>
          <w:sz w:val="18"/>
          <w:szCs w:val="18"/>
          <w:lang w:eastAsia="en-US"/>
        </w:rPr>
      </w:pPr>
    </w:p>
    <w:p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Nie wlicza się też okresu trwania urlopu macierzyńskiego lub wychowawczego. </w:t>
      </w:r>
    </w:p>
    <w:p w:rsidR="000C5ACD" w:rsidRPr="006065CF" w:rsidRDefault="000C5ACD" w:rsidP="000C5ACD">
      <w:pPr>
        <w:jc w:val="both"/>
        <w:rPr>
          <w:rFonts w:ascii="Calibri" w:eastAsia="Calibri" w:hAnsi="Calibri"/>
          <w:sz w:val="18"/>
          <w:szCs w:val="18"/>
          <w:lang w:eastAsia="en-US"/>
        </w:rPr>
      </w:pPr>
    </w:p>
    <w:p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Liczba zatrudnionych osób odpowiada liczbie rocznych jednostek pracy (RJP).</w:t>
      </w:r>
    </w:p>
    <w:p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 </w:t>
      </w:r>
    </w:p>
    <w:p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rsidR="000C5ACD" w:rsidRPr="006065CF" w:rsidRDefault="000C5ACD" w:rsidP="000C5ACD">
      <w:pPr>
        <w:jc w:val="both"/>
        <w:rPr>
          <w:rFonts w:ascii="Calibri" w:eastAsia="Calibri" w:hAnsi="Calibri"/>
          <w:sz w:val="18"/>
          <w:szCs w:val="18"/>
          <w:lang w:eastAsia="en-US"/>
        </w:rPr>
      </w:pPr>
    </w:p>
    <w:p w:rsidR="000C5ACD" w:rsidRPr="006065CF" w:rsidRDefault="000C5ACD" w:rsidP="000C5ACD">
      <w:pPr>
        <w:jc w:val="both"/>
        <w:rPr>
          <w:rFonts w:ascii="Calibri" w:eastAsia="Calibri" w:hAnsi="Calibri"/>
          <w:sz w:val="18"/>
          <w:szCs w:val="18"/>
          <w:lang w:eastAsia="en-US"/>
        </w:rPr>
      </w:pPr>
      <w:r w:rsidRPr="006065CF">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rsidR="000C5ACD" w:rsidRPr="006065CF" w:rsidRDefault="000C5ACD" w:rsidP="000C5ACD">
      <w:pPr>
        <w:rPr>
          <w:rFonts w:ascii="Calibri" w:eastAsia="Calibri" w:hAnsi="Calibri"/>
          <w:sz w:val="18"/>
          <w:szCs w:val="18"/>
          <w:lang w:eastAsia="en-US"/>
        </w:rPr>
      </w:pPr>
    </w:p>
    <w:p w:rsidR="000C5ACD" w:rsidRPr="006065CF"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VI</w:t>
      </w:r>
      <w:r w:rsidRPr="006065CF">
        <w:rPr>
          <w:rFonts w:ascii="Calibri" w:eastAsia="Calibri" w:hAnsi="Calibri"/>
          <w:sz w:val="18"/>
          <w:szCs w:val="18"/>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0C5ACD" w:rsidRPr="006065CF" w:rsidRDefault="000C5ACD" w:rsidP="000C5ACD">
      <w:pPr>
        <w:rPr>
          <w:rFonts w:ascii="Calibri" w:eastAsia="Calibri" w:hAnsi="Calibri"/>
          <w:sz w:val="18"/>
          <w:szCs w:val="18"/>
          <w:lang w:eastAsia="en-US"/>
        </w:rPr>
      </w:pPr>
    </w:p>
    <w:p w:rsidR="000C5ACD" w:rsidRPr="006065CF"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6065CF">
        <w:rPr>
          <w:rFonts w:ascii="Calibri" w:eastAsia="Calibri" w:hAnsi="Calibri"/>
          <w:sz w:val="18"/>
          <w:szCs w:val="18"/>
          <w:lang w:eastAsia="en-US"/>
        </w:rPr>
        <w:t xml:space="preserve"> Całkowity bilans roczny odnosi się do wartości głównych aktywów beneficjenta. </w:t>
      </w:r>
    </w:p>
    <w:p w:rsidR="000C5ACD" w:rsidRPr="006065CF" w:rsidRDefault="000C5ACD" w:rsidP="000C5ACD">
      <w:pPr>
        <w:rPr>
          <w:rFonts w:ascii="Calibri" w:eastAsia="Calibri" w:hAnsi="Calibri"/>
          <w:sz w:val="18"/>
          <w:szCs w:val="18"/>
          <w:lang w:eastAsia="en-US"/>
        </w:rPr>
      </w:pPr>
    </w:p>
    <w:p w:rsidR="000C5ACD" w:rsidRPr="006065CF" w:rsidRDefault="000C5ACD" w:rsidP="000C5ACD">
      <w:pPr>
        <w:spacing w:after="200" w:line="276" w:lineRule="auto"/>
        <w:jc w:val="both"/>
        <w:rPr>
          <w:rFonts w:ascii="Calibri" w:eastAsia="Calibri" w:hAnsi="Calibri"/>
          <w:sz w:val="18"/>
          <w:szCs w:val="18"/>
          <w:lang w:eastAsia="en-US"/>
        </w:rPr>
      </w:pPr>
      <w:r>
        <w:rPr>
          <w:rFonts w:ascii="Calibri" w:eastAsia="Calibri" w:hAnsi="Calibri"/>
          <w:sz w:val="18"/>
          <w:szCs w:val="18"/>
          <w:vertAlign w:val="superscript"/>
          <w:lang w:eastAsia="en-US"/>
        </w:rPr>
        <w:t>VIII</w:t>
      </w:r>
      <w:r>
        <w:rPr>
          <w:rFonts w:ascii="Calibri" w:eastAsia="Calibri" w:hAnsi="Calibri"/>
          <w:sz w:val="18"/>
          <w:szCs w:val="18"/>
          <w:lang w:eastAsia="en-US"/>
        </w:rPr>
        <w:t xml:space="preserve"> </w:t>
      </w:r>
      <w:r w:rsidRPr="006065CF">
        <w:rPr>
          <w:rFonts w:ascii="Calibri" w:eastAsia="Calibri" w:hAnsi="Calibri"/>
          <w:sz w:val="18"/>
          <w:szCs w:val="18"/>
          <w:lang w:eastAsia="en-US"/>
        </w:rPr>
        <w:t xml:space="preserve">Podczas obliczenia danych dot. przedsiębiorstw partnerskich należy do danych przedsiębiorstwa Wnioskodawcy dodać proporcjonalne (procent ten odzwierciedla posiadany proporcjonalny udział w kapitale lub głosach, w zależności od tego, która z tych wartości jest większa) dane pozostałych przedsiębiorstw partnerskich. </w:t>
      </w:r>
    </w:p>
    <w:p w:rsidR="000C5ACD" w:rsidRPr="006065CF" w:rsidRDefault="000C5ACD" w:rsidP="000C5ACD">
      <w:pPr>
        <w:spacing w:after="200" w:line="276" w:lineRule="auto"/>
        <w:ind w:left="284"/>
        <w:jc w:val="both"/>
        <w:rPr>
          <w:rFonts w:ascii="Calibri" w:eastAsia="Calibri" w:hAnsi="Calibri"/>
          <w:sz w:val="18"/>
          <w:szCs w:val="18"/>
          <w:lang w:eastAsia="en-US"/>
        </w:rPr>
      </w:pPr>
      <w:r w:rsidRPr="006065CF">
        <w:rPr>
          <w:rFonts w:ascii="Calibri" w:eastAsia="Calibri" w:hAnsi="Calibri"/>
          <w:sz w:val="18"/>
          <w:szCs w:val="18"/>
          <w:lang w:eastAsia="en-US"/>
        </w:rPr>
        <w:t>Zasada obliczania danych przedsiębiorstw pozostających w relacji partnerskiej określa art. 6 ust.2 Załącznika nr I do GBER.</w:t>
      </w:r>
    </w:p>
    <w:p w:rsidR="000C5ACD" w:rsidRPr="006065CF" w:rsidRDefault="000C5ACD" w:rsidP="000C5ACD">
      <w:pPr>
        <w:spacing w:after="200" w:line="276" w:lineRule="auto"/>
        <w:ind w:left="284" w:hanging="284"/>
        <w:jc w:val="both"/>
        <w:rPr>
          <w:rFonts w:ascii="Calibri" w:eastAsia="Calibri" w:hAnsi="Calibri"/>
          <w:sz w:val="18"/>
          <w:szCs w:val="18"/>
          <w:lang w:eastAsia="en-US"/>
        </w:rPr>
      </w:pPr>
      <w:r w:rsidRPr="006065CF">
        <w:rPr>
          <w:rFonts w:ascii="Calibri" w:eastAsia="Calibri" w:hAnsi="Calibri"/>
          <w:sz w:val="18"/>
          <w:szCs w:val="18"/>
          <w:lang w:eastAsia="en-US"/>
        </w:rPr>
        <w:t xml:space="preserve">      Przykład: Jeśli przedsiębiorstwo posiada 27% udziałów w innym przedsiębiorstwie, należy dodać do własnych danych 27% liczby osób w nim zatrudnionych, obrotu lub całkowitego rocznego bilansu. </w:t>
      </w:r>
    </w:p>
    <w:p w:rsidR="000C5ACD" w:rsidRPr="006065CF" w:rsidRDefault="000C5ACD" w:rsidP="000C5ACD">
      <w:pPr>
        <w:spacing w:after="200" w:line="276" w:lineRule="auto"/>
        <w:ind w:left="284" w:hanging="284"/>
        <w:jc w:val="both"/>
        <w:rPr>
          <w:rFonts w:ascii="Calibri" w:eastAsia="Calibri" w:hAnsi="Calibri"/>
          <w:sz w:val="18"/>
          <w:szCs w:val="18"/>
          <w:lang w:eastAsia="en-US"/>
        </w:rPr>
      </w:pPr>
      <w:r w:rsidRPr="006065CF">
        <w:rPr>
          <w:rFonts w:ascii="Calibri" w:eastAsia="Calibri" w:hAnsi="Calibri"/>
          <w:sz w:val="18"/>
          <w:szCs w:val="18"/>
          <w:lang w:eastAsia="en-US"/>
        </w:rPr>
        <w:t xml:space="preserve">      Jeśli dane przedsiębiorstwo ma kilka przedsiębiorstw partnerskich, taką samą kalkulację należy przeprowadzić dla każdego z partnerów usytuowanych bezpośrednio na poziomie „</w:t>
      </w:r>
      <w:proofErr w:type="spellStart"/>
      <w:r w:rsidRPr="006065CF">
        <w:rPr>
          <w:rFonts w:ascii="Calibri" w:eastAsia="Calibri" w:hAnsi="Calibri"/>
          <w:sz w:val="18"/>
          <w:szCs w:val="18"/>
          <w:lang w:eastAsia="en-US"/>
        </w:rPr>
        <w:t>upstream</w:t>
      </w:r>
      <w:proofErr w:type="spellEnd"/>
      <w:r w:rsidRPr="006065CF">
        <w:rPr>
          <w:rFonts w:ascii="Calibri" w:eastAsia="Calibri" w:hAnsi="Calibri"/>
          <w:sz w:val="18"/>
          <w:szCs w:val="18"/>
          <w:lang w:eastAsia="en-US"/>
        </w:rPr>
        <w:t>” i „</w:t>
      </w:r>
      <w:proofErr w:type="spellStart"/>
      <w:r w:rsidRPr="006065CF">
        <w:rPr>
          <w:rFonts w:ascii="Calibri" w:eastAsia="Calibri" w:hAnsi="Calibri"/>
          <w:sz w:val="18"/>
          <w:szCs w:val="18"/>
          <w:lang w:eastAsia="en-US"/>
        </w:rPr>
        <w:t>downstream</w:t>
      </w:r>
      <w:proofErr w:type="spellEnd"/>
      <w:r w:rsidRPr="006065CF">
        <w:rPr>
          <w:rFonts w:ascii="Calibri" w:eastAsia="Calibri" w:hAnsi="Calibri"/>
          <w:sz w:val="18"/>
          <w:szCs w:val="18"/>
          <w:lang w:eastAsia="en-US"/>
        </w:rPr>
        <w:t>” w stosunku do danego przedsiębiorstwa. Należy jednak uwzględnić także dane przedsiębiorstw powiązanych z przedsiębiorstwami partnerskimi.</w:t>
      </w:r>
    </w:p>
    <w:p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Przykład:</w:t>
      </w:r>
    </w:p>
    <w:p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A jest Wnioskodawcą w Projekcie.</w:t>
      </w:r>
    </w:p>
    <w:p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A posiada 27% udziałów w przedsiębiorstwie C.</w:t>
      </w:r>
    </w:p>
    <w:p w:rsidR="000C5ACD" w:rsidRPr="006065CF" w:rsidRDefault="000C5ACD" w:rsidP="000C5ACD">
      <w:pPr>
        <w:spacing w:after="200" w:line="276" w:lineRule="auto"/>
        <w:ind w:left="284"/>
        <w:rPr>
          <w:rFonts w:ascii="Calibri" w:eastAsia="Calibri" w:hAnsi="Calibri"/>
          <w:sz w:val="18"/>
          <w:szCs w:val="18"/>
          <w:lang w:eastAsia="en-US"/>
        </w:rPr>
      </w:pPr>
      <w:r>
        <w:rPr>
          <w:rFonts w:ascii="Calibri" w:eastAsia="Calibri" w:hAnsi="Calibri"/>
          <w:noProof/>
          <w:sz w:val="18"/>
          <w:szCs w:val="18"/>
        </w:rPr>
        <w:drawing>
          <wp:inline distT="0" distB="0" distL="0" distR="0" wp14:anchorId="783A6B41" wp14:editId="7431A102">
            <wp:extent cx="5771515" cy="38100"/>
            <wp:effectExtent l="0" t="0" r="0" b="0"/>
            <wp:docPr id="111" name="Obraz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sidRPr="006065CF">
        <w:rPr>
          <w:rFonts w:ascii="Calibri" w:eastAsia="Calibri" w:hAnsi="Calibri"/>
          <w:sz w:val="18"/>
          <w:szCs w:val="18"/>
          <w:lang w:eastAsia="en-US"/>
        </w:rPr>
        <w:t>A posiada 38% udziałów w przedsiębiorstwie D.</w:t>
      </w:r>
    </w:p>
    <w:p w:rsidR="000C5ACD" w:rsidRPr="006065CF" w:rsidRDefault="000C5ACD" w:rsidP="000C5ACD">
      <w:pPr>
        <w:spacing w:after="200" w:line="276" w:lineRule="auto"/>
        <w:ind w:left="284"/>
        <w:rPr>
          <w:rFonts w:ascii="Calibri" w:eastAsia="Calibri" w:hAnsi="Calibri"/>
          <w:sz w:val="18"/>
          <w:szCs w:val="18"/>
          <w:lang w:eastAsia="en-US"/>
        </w:rPr>
      </w:pPr>
      <w:r w:rsidRPr="006065CF">
        <w:rPr>
          <w:rFonts w:ascii="Calibri" w:eastAsia="Calibri" w:hAnsi="Calibri"/>
          <w:sz w:val="18"/>
          <w:szCs w:val="18"/>
          <w:lang w:eastAsia="en-US"/>
        </w:rPr>
        <w:t>B posiada 31% udziałów w przedsiębiorstwie A.</w:t>
      </w:r>
    </w:p>
    <w:p w:rsidR="000C5ACD" w:rsidRPr="006065CF" w:rsidRDefault="000C5ACD" w:rsidP="000C5ACD">
      <w:pPr>
        <w:spacing w:after="200" w:line="276" w:lineRule="auto"/>
        <w:rPr>
          <w:rFonts w:ascii="Calibri" w:eastAsia="Calibri" w:hAnsi="Calibri"/>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0C5ACD" w:rsidRPr="006065CF" w:rsidTr="009408CC">
        <w:trPr>
          <w:trHeight w:val="429"/>
        </w:trPr>
        <w:tc>
          <w:tcPr>
            <w:tcW w:w="2133" w:type="dxa"/>
            <w:shd w:val="clear" w:color="auto" w:fill="auto"/>
          </w:tcPr>
          <w:p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lastRenderedPageBreak/>
              <w:t>Przedsiębiorstwo</w:t>
            </w:r>
          </w:p>
        </w:tc>
        <w:tc>
          <w:tcPr>
            <w:tcW w:w="2132" w:type="dxa"/>
            <w:shd w:val="clear" w:color="auto" w:fill="auto"/>
          </w:tcPr>
          <w:p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Zatrudnienie</w:t>
            </w:r>
          </w:p>
        </w:tc>
        <w:tc>
          <w:tcPr>
            <w:tcW w:w="2133" w:type="dxa"/>
            <w:shd w:val="clear" w:color="auto" w:fill="auto"/>
          </w:tcPr>
          <w:p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Roczny obrót</w:t>
            </w:r>
          </w:p>
        </w:tc>
        <w:tc>
          <w:tcPr>
            <w:tcW w:w="2438" w:type="dxa"/>
            <w:shd w:val="clear" w:color="auto" w:fill="auto"/>
          </w:tcPr>
          <w:p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Całkowity bilans roczny</w:t>
            </w:r>
          </w:p>
        </w:tc>
      </w:tr>
      <w:tr w:rsidR="000C5ACD" w:rsidRPr="006065CF" w:rsidTr="009408CC">
        <w:trPr>
          <w:trHeight w:val="429"/>
        </w:trPr>
        <w:tc>
          <w:tcPr>
            <w:tcW w:w="2133" w:type="dxa"/>
          </w:tcPr>
          <w:p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A</w:t>
            </w:r>
          </w:p>
        </w:tc>
        <w:tc>
          <w:tcPr>
            <w:tcW w:w="2132" w:type="dxa"/>
          </w:tcPr>
          <w:p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c>
          <w:tcPr>
            <w:tcW w:w="2133" w:type="dxa"/>
          </w:tcPr>
          <w:p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c>
          <w:tcPr>
            <w:tcW w:w="2438" w:type="dxa"/>
          </w:tcPr>
          <w:p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100% danych A</w:t>
            </w:r>
          </w:p>
        </w:tc>
      </w:tr>
      <w:tr w:rsidR="000C5ACD" w:rsidRPr="006065CF" w:rsidTr="009408CC">
        <w:trPr>
          <w:trHeight w:val="429"/>
        </w:trPr>
        <w:tc>
          <w:tcPr>
            <w:tcW w:w="2133" w:type="dxa"/>
          </w:tcPr>
          <w:p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C</w:t>
            </w:r>
          </w:p>
        </w:tc>
        <w:tc>
          <w:tcPr>
            <w:tcW w:w="2132" w:type="dxa"/>
          </w:tcPr>
          <w:p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c>
          <w:tcPr>
            <w:tcW w:w="2133" w:type="dxa"/>
          </w:tcPr>
          <w:p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c>
          <w:tcPr>
            <w:tcW w:w="2438" w:type="dxa"/>
          </w:tcPr>
          <w:p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27% danych C</w:t>
            </w:r>
          </w:p>
        </w:tc>
      </w:tr>
      <w:tr w:rsidR="000C5ACD" w:rsidRPr="006065CF" w:rsidTr="009408CC">
        <w:trPr>
          <w:trHeight w:val="429"/>
        </w:trPr>
        <w:tc>
          <w:tcPr>
            <w:tcW w:w="2133" w:type="dxa"/>
          </w:tcPr>
          <w:p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D</w:t>
            </w:r>
          </w:p>
        </w:tc>
        <w:tc>
          <w:tcPr>
            <w:tcW w:w="2132" w:type="dxa"/>
          </w:tcPr>
          <w:p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c>
          <w:tcPr>
            <w:tcW w:w="2133" w:type="dxa"/>
          </w:tcPr>
          <w:p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c>
          <w:tcPr>
            <w:tcW w:w="2438" w:type="dxa"/>
          </w:tcPr>
          <w:p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38% danych D</w:t>
            </w:r>
          </w:p>
        </w:tc>
      </w:tr>
      <w:tr w:rsidR="000C5ACD" w:rsidRPr="006065CF" w:rsidTr="009408CC">
        <w:trPr>
          <w:trHeight w:val="429"/>
        </w:trPr>
        <w:tc>
          <w:tcPr>
            <w:tcW w:w="2133" w:type="dxa"/>
          </w:tcPr>
          <w:p w:rsidR="000C5ACD" w:rsidRPr="006065CF" w:rsidRDefault="000C5ACD" w:rsidP="009408CC">
            <w:pPr>
              <w:spacing w:after="200" w:line="276" w:lineRule="auto"/>
              <w:ind w:left="112"/>
              <w:jc w:val="center"/>
              <w:rPr>
                <w:rFonts w:ascii="Calibri" w:eastAsia="Calibri" w:hAnsi="Calibri"/>
                <w:sz w:val="18"/>
                <w:szCs w:val="18"/>
                <w:lang w:eastAsia="en-US"/>
              </w:rPr>
            </w:pPr>
            <w:r w:rsidRPr="006065CF">
              <w:rPr>
                <w:rFonts w:ascii="Calibri" w:eastAsia="Calibri" w:hAnsi="Calibri"/>
                <w:sz w:val="18"/>
                <w:szCs w:val="18"/>
                <w:lang w:eastAsia="en-US"/>
              </w:rPr>
              <w:t>Dane B</w:t>
            </w:r>
          </w:p>
        </w:tc>
        <w:tc>
          <w:tcPr>
            <w:tcW w:w="2132" w:type="dxa"/>
          </w:tcPr>
          <w:p w:rsidR="000C5ACD" w:rsidRPr="006065CF" w:rsidRDefault="000C5ACD" w:rsidP="009408CC">
            <w:pPr>
              <w:spacing w:after="200" w:line="276" w:lineRule="auto"/>
              <w:ind w:left="72"/>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c>
          <w:tcPr>
            <w:tcW w:w="2133" w:type="dxa"/>
          </w:tcPr>
          <w:p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c>
          <w:tcPr>
            <w:tcW w:w="2438" w:type="dxa"/>
          </w:tcPr>
          <w:p w:rsidR="000C5ACD" w:rsidRPr="006065CF" w:rsidRDefault="000C5ACD" w:rsidP="009408CC">
            <w:pPr>
              <w:spacing w:after="200" w:line="276" w:lineRule="auto"/>
              <w:jc w:val="center"/>
              <w:rPr>
                <w:rFonts w:ascii="Calibri" w:eastAsia="Calibri" w:hAnsi="Calibri"/>
                <w:sz w:val="18"/>
                <w:szCs w:val="18"/>
                <w:lang w:eastAsia="en-US"/>
              </w:rPr>
            </w:pPr>
            <w:r w:rsidRPr="006065CF">
              <w:rPr>
                <w:rFonts w:ascii="Calibri" w:eastAsia="Calibri" w:hAnsi="Calibri"/>
                <w:sz w:val="18"/>
                <w:szCs w:val="18"/>
                <w:lang w:eastAsia="en-US"/>
              </w:rPr>
              <w:t>31% danych B</w:t>
            </w:r>
          </w:p>
        </w:tc>
      </w:tr>
    </w:tbl>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spacing w:after="200" w:line="276" w:lineRule="auto"/>
        <w:jc w:val="center"/>
        <w:rPr>
          <w:rFonts w:ascii="Calibri" w:hAnsi="Calibri"/>
          <w:noProof/>
          <w:spacing w:val="-6"/>
          <w:sz w:val="18"/>
          <w:szCs w:val="18"/>
        </w:rPr>
      </w:pPr>
    </w:p>
    <w:p w:rsidR="000C5ACD" w:rsidRDefault="000C5ACD" w:rsidP="000C5ACD">
      <w:pPr>
        <w:spacing w:after="200" w:line="276" w:lineRule="auto"/>
        <w:jc w:val="center"/>
        <w:rPr>
          <w:rFonts w:ascii="Calibri" w:hAnsi="Calibri"/>
          <w:noProof/>
          <w:spacing w:val="-6"/>
          <w:sz w:val="18"/>
          <w:szCs w:val="18"/>
        </w:rPr>
      </w:pPr>
    </w:p>
    <w:p w:rsidR="000C5ACD" w:rsidRDefault="000C5ACD" w:rsidP="000C5ACD">
      <w:pPr>
        <w:spacing w:after="200" w:line="276" w:lineRule="auto"/>
        <w:jc w:val="center"/>
        <w:rPr>
          <w:rFonts w:ascii="Calibri" w:hAnsi="Calibri"/>
          <w:noProof/>
          <w:spacing w:val="-6"/>
          <w:sz w:val="18"/>
          <w:szCs w:val="18"/>
        </w:rPr>
      </w:pPr>
    </w:p>
    <w:p w:rsidR="000C5ACD" w:rsidRDefault="000C5ACD" w:rsidP="000C5ACD">
      <w:pPr>
        <w:spacing w:after="200" w:line="276" w:lineRule="auto"/>
        <w:jc w:val="center"/>
        <w:rPr>
          <w:rFonts w:ascii="Calibri" w:eastAsia="Calibri" w:hAnsi="Calibri"/>
          <w:b/>
          <w:sz w:val="22"/>
          <w:szCs w:val="22"/>
          <w:lang w:eastAsia="en-US"/>
        </w:rPr>
      </w:pPr>
    </w:p>
    <w:p w:rsidR="000C5ACD" w:rsidRDefault="000C5ACD" w:rsidP="000C5ACD">
      <w:pPr>
        <w:spacing w:after="200" w:line="276" w:lineRule="auto"/>
        <w:jc w:val="center"/>
        <w:rPr>
          <w:rFonts w:ascii="Calibri" w:eastAsia="Calibri" w:hAnsi="Calibri"/>
          <w:b/>
          <w:sz w:val="22"/>
          <w:szCs w:val="22"/>
          <w:lang w:eastAsia="en-US"/>
        </w:rPr>
      </w:pPr>
      <w:r>
        <w:rPr>
          <w:noProof/>
        </w:rPr>
        <w:lastRenderedPageBreak/>
        <w:drawing>
          <wp:inline distT="0" distB="0" distL="0" distR="0" wp14:anchorId="4EFE52C9" wp14:editId="0DBACB67">
            <wp:extent cx="5760085" cy="543123"/>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ek FE(RPO)+RP+UMWP+UE(EFSI)-2018.pn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5760085" cy="543123"/>
                    </a:xfrm>
                    <a:prstGeom prst="rect">
                      <a:avLst/>
                    </a:prstGeom>
                  </pic:spPr>
                </pic:pic>
              </a:graphicData>
            </a:graphic>
          </wp:inline>
        </w:drawing>
      </w:r>
    </w:p>
    <w:p w:rsidR="000C5ACD" w:rsidRPr="001B5DEA" w:rsidRDefault="000C5ACD" w:rsidP="000C5ACD">
      <w:pPr>
        <w:spacing w:after="20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Załącznik 3</w:t>
      </w:r>
    </w:p>
    <w:p w:rsidR="000C5ACD" w:rsidRPr="001B5DEA" w:rsidRDefault="000C5ACD" w:rsidP="000C5ACD">
      <w:pPr>
        <w:spacing w:after="20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Do oświadczenia o statusie MŚP</w:t>
      </w:r>
    </w:p>
    <w:p w:rsidR="000C5ACD" w:rsidRPr="001B5DEA" w:rsidRDefault="000C5ACD" w:rsidP="000C5ACD">
      <w:pPr>
        <w:spacing w:after="360" w:line="276" w:lineRule="auto"/>
        <w:jc w:val="center"/>
        <w:rPr>
          <w:rFonts w:ascii="Calibri" w:eastAsia="Calibri" w:hAnsi="Calibri"/>
          <w:b/>
          <w:sz w:val="22"/>
          <w:szCs w:val="22"/>
          <w:lang w:eastAsia="en-US"/>
        </w:rPr>
      </w:pPr>
      <w:r w:rsidRPr="001B5DEA">
        <w:rPr>
          <w:rFonts w:ascii="Calibri" w:eastAsia="Calibri" w:hAnsi="Calibri"/>
          <w:b/>
          <w:sz w:val="22"/>
          <w:szCs w:val="22"/>
          <w:lang w:eastAsia="en-US"/>
        </w:rPr>
        <w:t>Informacje przedstawiane przez przedsiębiorstwa powiązane</w:t>
      </w:r>
    </w:p>
    <w:p w:rsidR="000C5ACD" w:rsidRPr="001B5DEA" w:rsidRDefault="000C5ACD" w:rsidP="000C5ACD">
      <w:pPr>
        <w:spacing w:after="360" w:line="276" w:lineRule="auto"/>
        <w:jc w:val="center"/>
        <w:rPr>
          <w:rFonts w:ascii="Calibri" w:eastAsia="Calibri" w:hAnsi="Calibri"/>
          <w:b/>
          <w:sz w:val="22"/>
          <w:szCs w:val="22"/>
          <w:lang w:eastAsia="en-US"/>
        </w:rPr>
      </w:pPr>
    </w:p>
    <w:p w:rsidR="000C5ACD" w:rsidRPr="001B5DEA" w:rsidRDefault="000C5ACD" w:rsidP="000C5ACD">
      <w:pPr>
        <w:spacing w:after="200" w:line="276" w:lineRule="auto"/>
        <w:jc w:val="both"/>
        <w:rPr>
          <w:rFonts w:ascii="Calibri" w:eastAsia="Calibri" w:hAnsi="Calibri"/>
          <w:sz w:val="22"/>
          <w:szCs w:val="22"/>
          <w:vertAlign w:val="superscript"/>
          <w:lang w:eastAsia="en-US"/>
        </w:rPr>
      </w:pPr>
      <w:r>
        <w:rPr>
          <w:rFonts w:ascii="Calibri" w:hAnsi="Calibri"/>
          <w:noProof/>
          <w:sz w:val="16"/>
          <w:szCs w:val="16"/>
        </w:rPr>
        <w:drawing>
          <wp:anchor distT="0" distB="0" distL="114300" distR="114300" simplePos="0" relativeHeight="251675648" behindDoc="0" locked="0" layoutInCell="0" allowOverlap="1" wp14:anchorId="3EC93E67" wp14:editId="496BDBB2">
            <wp:simplePos x="0" y="0"/>
            <wp:positionH relativeFrom="margin">
              <wp:posOffset>-344170</wp:posOffset>
            </wp:positionH>
            <wp:positionV relativeFrom="page">
              <wp:posOffset>9886315</wp:posOffset>
            </wp:positionV>
            <wp:extent cx="7016115" cy="194310"/>
            <wp:effectExtent l="0" t="0" r="0" b="0"/>
            <wp:wrapNone/>
            <wp:docPr id="6" name="Obraz 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listownik-mono-Pomorskie-FE-UMWP-UE-EFSI-RPO2014-2020-2015-stop"/>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anchor>
        </w:drawing>
      </w:r>
      <w:r w:rsidRPr="001B5DEA">
        <w:rPr>
          <w:rFonts w:ascii="Calibri" w:eastAsia="Calibri" w:hAnsi="Calibri"/>
          <w:sz w:val="22"/>
          <w:szCs w:val="22"/>
          <w:lang w:eastAsia="en-US"/>
        </w:rPr>
        <w:t xml:space="preserve">Czy zachodzi któraś z poniższych relacji między Wnioskodawcą a innymi podmiotami na podstawie umowy, porozumienia lub uzgodnienia z innymi </w:t>
      </w:r>
      <w:proofErr w:type="spellStart"/>
      <w:r w:rsidRPr="001B5DEA">
        <w:rPr>
          <w:rFonts w:ascii="Calibri" w:eastAsia="Calibri" w:hAnsi="Calibri"/>
          <w:sz w:val="22"/>
          <w:szCs w:val="22"/>
          <w:lang w:eastAsia="en-US"/>
        </w:rPr>
        <w:t>podmiotami?</w:t>
      </w:r>
      <w:r>
        <w:rPr>
          <w:rFonts w:ascii="Calibri" w:eastAsia="Calibri" w:hAnsi="Calibri"/>
          <w:sz w:val="22"/>
          <w:szCs w:val="22"/>
          <w:vertAlign w:val="superscript"/>
          <w:lang w:eastAsia="en-US"/>
        </w:rPr>
        <w:t>I</w:t>
      </w:r>
      <w:proofErr w:type="spell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1822"/>
        <w:gridCol w:w="1820"/>
      </w:tblGrid>
      <w:tr w:rsidR="000C5ACD" w:rsidRPr="001B5DEA" w:rsidTr="009408CC">
        <w:tc>
          <w:tcPr>
            <w:tcW w:w="1701" w:type="dxa"/>
            <w:shd w:val="clear" w:color="auto" w:fill="auto"/>
          </w:tcPr>
          <w:p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1.</w:t>
            </w:r>
          </w:p>
        </w:tc>
        <w:tc>
          <w:tcPr>
            <w:tcW w:w="3402" w:type="dxa"/>
            <w:shd w:val="clear" w:color="auto" w:fill="auto"/>
          </w:tcPr>
          <w:p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posiada większość głosów przysługujących akcjonariuszom/wspólnikom w innym przedsiębiorstwie albo inne przedsiębiorstwo posiada większość głosów przysługujących akcjonariuszom/wspólnikom we Wnioskodawcy?</w:t>
            </w:r>
          </w:p>
        </w:tc>
        <w:tc>
          <w:tcPr>
            <w:tcW w:w="1822" w:type="dxa"/>
            <w:shd w:val="clear" w:color="auto" w:fill="auto"/>
            <w:vAlign w:val="center"/>
          </w:tcPr>
          <w:p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rsidTr="009408CC">
        <w:tc>
          <w:tcPr>
            <w:tcW w:w="1701" w:type="dxa"/>
            <w:shd w:val="clear" w:color="auto" w:fill="auto"/>
          </w:tcPr>
          <w:p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rsidR="000C5ACD" w:rsidRPr="001B5DEA" w:rsidRDefault="000C5ACD" w:rsidP="009408CC">
            <w:pPr>
              <w:jc w:val="center"/>
              <w:rPr>
                <w:rFonts w:ascii="Calibri" w:eastAsia="Calibri" w:hAnsi="Calibri"/>
                <w:sz w:val="22"/>
                <w:szCs w:val="22"/>
                <w:lang w:eastAsia="en-US"/>
              </w:rPr>
            </w:pPr>
          </w:p>
        </w:tc>
      </w:tr>
      <w:tr w:rsidR="000C5ACD" w:rsidRPr="001B5DEA" w:rsidTr="009408CC">
        <w:tc>
          <w:tcPr>
            <w:tcW w:w="1701" w:type="dxa"/>
            <w:shd w:val="clear" w:color="auto" w:fill="auto"/>
          </w:tcPr>
          <w:p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2.</w:t>
            </w:r>
          </w:p>
        </w:tc>
        <w:tc>
          <w:tcPr>
            <w:tcW w:w="3402" w:type="dxa"/>
            <w:shd w:val="clear" w:color="auto" w:fill="auto"/>
          </w:tcPr>
          <w:p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p>
        </w:tc>
        <w:tc>
          <w:tcPr>
            <w:tcW w:w="1822" w:type="dxa"/>
            <w:shd w:val="clear" w:color="auto" w:fill="auto"/>
            <w:vAlign w:val="center"/>
          </w:tcPr>
          <w:p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rsidTr="009408CC">
        <w:tc>
          <w:tcPr>
            <w:tcW w:w="1701" w:type="dxa"/>
            <w:shd w:val="clear" w:color="auto" w:fill="auto"/>
          </w:tcPr>
          <w:p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rsidR="000C5ACD" w:rsidRPr="001B5DEA" w:rsidRDefault="000C5ACD" w:rsidP="009408CC">
            <w:pPr>
              <w:contextualSpacing/>
              <w:jc w:val="both"/>
              <w:rPr>
                <w:rFonts w:ascii="Calibri" w:eastAsia="Calibri" w:hAnsi="Calibri"/>
                <w:sz w:val="22"/>
                <w:szCs w:val="22"/>
                <w:lang w:eastAsia="en-US"/>
              </w:rPr>
            </w:pPr>
          </w:p>
        </w:tc>
      </w:tr>
      <w:tr w:rsidR="000C5ACD" w:rsidRPr="001B5DEA" w:rsidTr="009408CC">
        <w:tc>
          <w:tcPr>
            <w:tcW w:w="1701" w:type="dxa"/>
            <w:shd w:val="clear" w:color="auto" w:fill="auto"/>
          </w:tcPr>
          <w:p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3.</w:t>
            </w:r>
          </w:p>
        </w:tc>
        <w:tc>
          <w:tcPr>
            <w:tcW w:w="3402" w:type="dxa"/>
            <w:shd w:val="clear" w:color="auto" w:fill="auto"/>
          </w:tcPr>
          <w:p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Czy Wnioskodawca ma prawo wywierać dominujący wpływ na inne przedsiębiorstwo zgodnie z umową zawartą z tym przedsiębiorstwem lub postanowieniem w jego dokumencie założycielskim lub statucie lub inne przedsiębiorstwo ma prawo wywierać dominujący wpływ na Wnioskodawcę zgodnie z umową zawartą z Wnioskodawcą lub postanowieniem w jego dokumencie założycielskim lub statucie?</w:t>
            </w:r>
          </w:p>
        </w:tc>
        <w:tc>
          <w:tcPr>
            <w:tcW w:w="1822" w:type="dxa"/>
            <w:shd w:val="clear" w:color="auto" w:fill="auto"/>
            <w:vAlign w:val="center"/>
          </w:tcPr>
          <w:p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rsidTr="009408CC">
        <w:tc>
          <w:tcPr>
            <w:tcW w:w="1701" w:type="dxa"/>
            <w:shd w:val="clear" w:color="auto" w:fill="auto"/>
          </w:tcPr>
          <w:p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rsidR="000C5ACD" w:rsidRPr="001B5DEA" w:rsidRDefault="000C5ACD" w:rsidP="009408CC">
            <w:pPr>
              <w:jc w:val="center"/>
              <w:rPr>
                <w:rFonts w:ascii="Calibri" w:eastAsia="Calibri" w:hAnsi="Calibri"/>
                <w:sz w:val="22"/>
                <w:szCs w:val="22"/>
                <w:lang w:eastAsia="en-US"/>
              </w:rPr>
            </w:pPr>
          </w:p>
        </w:tc>
      </w:tr>
      <w:tr w:rsidR="000C5ACD" w:rsidRPr="001B5DEA" w:rsidTr="009408CC">
        <w:tc>
          <w:tcPr>
            <w:tcW w:w="1701" w:type="dxa"/>
            <w:shd w:val="clear" w:color="auto" w:fill="auto"/>
          </w:tcPr>
          <w:p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4.</w:t>
            </w:r>
          </w:p>
        </w:tc>
        <w:tc>
          <w:tcPr>
            <w:tcW w:w="3402" w:type="dxa"/>
            <w:shd w:val="clear" w:color="auto" w:fill="auto"/>
          </w:tcPr>
          <w:p w:rsidR="000C5ACD" w:rsidRPr="001B5DEA" w:rsidRDefault="000C5ACD" w:rsidP="009408CC">
            <w:pPr>
              <w:jc w:val="both"/>
              <w:rPr>
                <w:rFonts w:ascii="Calibri" w:eastAsia="Calibri" w:hAnsi="Calibri"/>
                <w:sz w:val="22"/>
                <w:szCs w:val="22"/>
                <w:lang w:eastAsia="en-US"/>
              </w:rPr>
            </w:pPr>
            <w:r w:rsidRPr="001B5DEA">
              <w:rPr>
                <w:rFonts w:ascii="Calibri" w:eastAsia="Calibri" w:hAnsi="Calibri"/>
                <w:sz w:val="22"/>
                <w:szCs w:val="22"/>
                <w:lang w:eastAsia="en-US"/>
              </w:rPr>
              <w:t xml:space="preserve">Czy Wnioskodawca jest w stanie kontrolować samodzielnie, zgodnie z umową, większość głosów </w:t>
            </w:r>
            <w:r w:rsidRPr="001B5DEA">
              <w:rPr>
                <w:rFonts w:ascii="Calibri" w:eastAsia="Calibri" w:hAnsi="Calibri"/>
                <w:sz w:val="22"/>
                <w:szCs w:val="22"/>
                <w:lang w:eastAsia="en-US"/>
              </w:rPr>
              <w:lastRenderedPageBreak/>
              <w:t>akcjonariuszy/wspólników lub członków w innym przedsiębiorstwie lub inne przedsiębiorstwo jest w stanie kontrolować samodzielnie, zgodnie z umową, większość głosów akcjonariuszy/wspólników lub członków Wnioskodawcy?</w:t>
            </w:r>
          </w:p>
        </w:tc>
        <w:tc>
          <w:tcPr>
            <w:tcW w:w="1822" w:type="dxa"/>
            <w:shd w:val="clear" w:color="auto" w:fill="auto"/>
            <w:vAlign w:val="center"/>
          </w:tcPr>
          <w:p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lastRenderedPageBreak/>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rsidTr="009408CC">
        <w:tc>
          <w:tcPr>
            <w:tcW w:w="1701" w:type="dxa"/>
            <w:shd w:val="clear" w:color="auto" w:fill="auto"/>
          </w:tcPr>
          <w:p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rsidR="000C5ACD" w:rsidRPr="001B5DEA" w:rsidRDefault="000C5ACD" w:rsidP="009408CC">
            <w:pPr>
              <w:contextualSpacing/>
              <w:jc w:val="both"/>
              <w:rPr>
                <w:rFonts w:ascii="Calibri" w:eastAsia="Calibri" w:hAnsi="Calibri"/>
                <w:sz w:val="22"/>
                <w:szCs w:val="22"/>
                <w:lang w:eastAsia="en-US"/>
              </w:rPr>
            </w:pPr>
          </w:p>
        </w:tc>
      </w:tr>
      <w:tr w:rsidR="000C5ACD" w:rsidRPr="001B5DEA" w:rsidTr="009408CC">
        <w:tc>
          <w:tcPr>
            <w:tcW w:w="1701" w:type="dxa"/>
            <w:shd w:val="clear" w:color="auto" w:fill="auto"/>
          </w:tcPr>
          <w:p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5.</w:t>
            </w:r>
          </w:p>
        </w:tc>
        <w:tc>
          <w:tcPr>
            <w:tcW w:w="3402" w:type="dxa"/>
            <w:shd w:val="clear" w:color="auto" w:fill="auto"/>
          </w:tcPr>
          <w:p w:rsidR="000C5ACD" w:rsidRPr="001B5DEA" w:rsidRDefault="000C5ACD" w:rsidP="009408CC">
            <w:pPr>
              <w:contextualSpacing/>
              <w:jc w:val="both"/>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Czy Wnioskodawca posiada dominujący wpływ na inny podmiot za pośrednictwem osoby fizycznej bądź inny podmiot posiada dominujący wpływ na Wnioskodawcę za pośrednictwem osoby </w:t>
            </w:r>
            <w:proofErr w:type="spellStart"/>
            <w:r w:rsidRPr="001B5DEA">
              <w:rPr>
                <w:rFonts w:ascii="Calibri" w:eastAsia="Calibri" w:hAnsi="Calibri"/>
                <w:sz w:val="22"/>
                <w:szCs w:val="22"/>
                <w:lang w:eastAsia="en-US"/>
              </w:rPr>
              <w:t>fizycznej?</w:t>
            </w:r>
            <w:r>
              <w:rPr>
                <w:rFonts w:ascii="Calibri" w:eastAsia="Calibri" w:hAnsi="Calibri"/>
                <w:sz w:val="22"/>
                <w:szCs w:val="22"/>
                <w:vertAlign w:val="superscript"/>
                <w:lang w:eastAsia="en-US"/>
              </w:rPr>
              <w:t>II</w:t>
            </w:r>
            <w:proofErr w:type="spellEnd"/>
          </w:p>
        </w:tc>
        <w:tc>
          <w:tcPr>
            <w:tcW w:w="1822" w:type="dxa"/>
            <w:shd w:val="clear" w:color="auto" w:fill="auto"/>
            <w:vAlign w:val="center"/>
          </w:tcPr>
          <w:p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r w:rsidR="000C5ACD" w:rsidRPr="001B5DEA" w:rsidTr="009408CC">
        <w:tc>
          <w:tcPr>
            <w:tcW w:w="1701" w:type="dxa"/>
            <w:shd w:val="clear" w:color="auto" w:fill="auto"/>
          </w:tcPr>
          <w:p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Opis:</w:t>
            </w:r>
          </w:p>
        </w:tc>
        <w:tc>
          <w:tcPr>
            <w:tcW w:w="7044" w:type="dxa"/>
            <w:gridSpan w:val="3"/>
            <w:shd w:val="clear" w:color="auto" w:fill="auto"/>
          </w:tcPr>
          <w:p w:rsidR="000C5ACD" w:rsidRPr="001B5DEA" w:rsidRDefault="000C5ACD" w:rsidP="009408CC">
            <w:pPr>
              <w:jc w:val="center"/>
              <w:rPr>
                <w:rFonts w:ascii="Calibri" w:eastAsia="Calibri" w:hAnsi="Calibri"/>
                <w:sz w:val="22"/>
                <w:szCs w:val="22"/>
                <w:lang w:eastAsia="en-US"/>
              </w:rPr>
            </w:pPr>
          </w:p>
        </w:tc>
      </w:tr>
      <w:tr w:rsidR="000C5ACD" w:rsidRPr="001B5DEA" w:rsidTr="009408CC">
        <w:tc>
          <w:tcPr>
            <w:tcW w:w="1701" w:type="dxa"/>
            <w:shd w:val="clear" w:color="auto" w:fill="auto"/>
          </w:tcPr>
          <w:p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6.</w:t>
            </w:r>
          </w:p>
        </w:tc>
        <w:tc>
          <w:tcPr>
            <w:tcW w:w="3402" w:type="dxa"/>
            <w:shd w:val="clear" w:color="auto" w:fill="auto"/>
          </w:tcPr>
          <w:p w:rsidR="000C5ACD" w:rsidRPr="001B5DEA" w:rsidRDefault="000C5ACD" w:rsidP="009408CC">
            <w:pPr>
              <w:contextualSpacing/>
              <w:jc w:val="both"/>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Czy Wnioskodawca sporządza skonsolidowane sprawozdania finansowe albo jest ujęty w sprawozdaniach finansowych przedsiębiorstwa, które sporządza skonsolidowane sprawozdania </w:t>
            </w:r>
            <w:proofErr w:type="spellStart"/>
            <w:r w:rsidRPr="001B5DEA">
              <w:rPr>
                <w:rFonts w:ascii="Calibri" w:eastAsia="Calibri" w:hAnsi="Calibri"/>
                <w:sz w:val="22"/>
                <w:szCs w:val="22"/>
                <w:lang w:eastAsia="en-US"/>
              </w:rPr>
              <w:t>finansowe?</w:t>
            </w:r>
            <w:r>
              <w:rPr>
                <w:rFonts w:ascii="Calibri" w:eastAsia="Calibri" w:hAnsi="Calibri"/>
                <w:sz w:val="22"/>
                <w:szCs w:val="22"/>
                <w:vertAlign w:val="superscript"/>
                <w:lang w:eastAsia="en-US"/>
              </w:rPr>
              <w:t>III</w:t>
            </w:r>
            <w:proofErr w:type="spellEnd"/>
          </w:p>
        </w:tc>
        <w:tc>
          <w:tcPr>
            <w:tcW w:w="1822" w:type="dxa"/>
            <w:shd w:val="clear" w:color="auto" w:fill="auto"/>
            <w:vAlign w:val="center"/>
          </w:tcPr>
          <w:p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Tak</w:t>
            </w:r>
          </w:p>
        </w:tc>
        <w:tc>
          <w:tcPr>
            <w:tcW w:w="1820" w:type="dxa"/>
            <w:shd w:val="clear" w:color="auto" w:fill="auto"/>
            <w:vAlign w:val="center"/>
          </w:tcPr>
          <w:p w:rsidR="000C5ACD" w:rsidRPr="001B5DEA" w:rsidRDefault="000C5ACD" w:rsidP="009408CC">
            <w:pPr>
              <w:jc w:val="center"/>
              <w:rPr>
                <w:rFonts w:ascii="Calibri" w:eastAsia="Calibri" w:hAnsi="Calibri"/>
                <w:sz w:val="22"/>
                <w:szCs w:val="22"/>
                <w:lang w:eastAsia="en-US"/>
              </w:rPr>
            </w:pPr>
            <w:r w:rsidRPr="001B5DEA">
              <w:rPr>
                <w:rFonts w:ascii="Calibri" w:eastAsia="Calibri" w:hAnsi="Calibri"/>
                <w:sz w:val="22"/>
                <w:szCs w:val="22"/>
                <w:lang w:eastAsia="en-US"/>
              </w:rPr>
              <w:sym w:font="Symbol" w:char="F0FF"/>
            </w:r>
            <w:r w:rsidRPr="001B5DEA">
              <w:rPr>
                <w:rFonts w:ascii="Calibri" w:eastAsia="Calibri" w:hAnsi="Calibri"/>
                <w:sz w:val="22"/>
                <w:szCs w:val="22"/>
                <w:lang w:eastAsia="en-US"/>
              </w:rPr>
              <w:t xml:space="preserve"> Nie</w:t>
            </w:r>
          </w:p>
        </w:tc>
      </w:tr>
    </w:tbl>
    <w:p w:rsidR="000C5ACD" w:rsidRPr="001B5DEA" w:rsidRDefault="000C5ACD" w:rsidP="000C5ACD">
      <w:pPr>
        <w:spacing w:after="200" w:line="276" w:lineRule="auto"/>
        <w:jc w:val="both"/>
        <w:rPr>
          <w:rFonts w:ascii="Calibri" w:eastAsia="Calibri" w:hAnsi="Calibri"/>
          <w:sz w:val="22"/>
          <w:szCs w:val="22"/>
          <w:lang w:eastAsia="en-US"/>
        </w:rPr>
      </w:pPr>
    </w:p>
    <w:p w:rsidR="000C5ACD" w:rsidRPr="001B5DEA" w:rsidRDefault="000C5ACD" w:rsidP="000C5ACD">
      <w:pPr>
        <w:spacing w:after="200" w:line="276" w:lineRule="auto"/>
        <w:jc w:val="both"/>
        <w:rPr>
          <w:rFonts w:ascii="Calibri" w:eastAsia="Calibri" w:hAnsi="Calibri"/>
          <w:sz w:val="22"/>
          <w:szCs w:val="22"/>
          <w:lang w:eastAsia="en-US"/>
        </w:rPr>
      </w:pPr>
    </w:p>
    <w:p w:rsidR="000C5ACD" w:rsidRPr="001B5DEA" w:rsidRDefault="000C5ACD" w:rsidP="000C5ACD">
      <w:pPr>
        <w:spacing w:after="200" w:line="276" w:lineRule="auto"/>
        <w:jc w:val="both"/>
        <w:rPr>
          <w:rFonts w:ascii="Calibri" w:eastAsia="Calibri" w:hAnsi="Calibri"/>
          <w:sz w:val="22"/>
          <w:szCs w:val="22"/>
          <w:lang w:eastAsia="en-US"/>
        </w:rPr>
      </w:pPr>
      <w:r w:rsidRPr="001B5DEA">
        <w:rPr>
          <w:rFonts w:ascii="Calibri" w:eastAsia="Calibri" w:hAnsi="Calibri"/>
          <w:sz w:val="22"/>
          <w:szCs w:val="22"/>
          <w:lang w:eastAsia="en-US"/>
        </w:rPr>
        <w:t>Dane przedsiębiorstw powiązanych: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gridCol w:w="2268"/>
        <w:gridCol w:w="2410"/>
      </w:tblGrid>
      <w:tr w:rsidR="000C5ACD" w:rsidRPr="001B5DEA" w:rsidTr="009408CC">
        <w:tc>
          <w:tcPr>
            <w:tcW w:w="1276" w:type="dxa"/>
            <w:shd w:val="clear" w:color="auto" w:fill="auto"/>
          </w:tcPr>
          <w:p w:rsidR="000C5ACD" w:rsidRPr="001B5DEA" w:rsidRDefault="000C5ACD" w:rsidP="009408CC">
            <w:pPr>
              <w:contextualSpacing/>
              <w:jc w:val="center"/>
              <w:rPr>
                <w:rFonts w:ascii="Calibri" w:eastAsia="Calibri" w:hAnsi="Calibri"/>
                <w:sz w:val="22"/>
                <w:szCs w:val="22"/>
                <w:lang w:eastAsia="en-US"/>
              </w:rPr>
            </w:pPr>
            <w:r w:rsidRPr="001B5DEA">
              <w:rPr>
                <w:rFonts w:ascii="Calibri" w:eastAsia="Calibri" w:hAnsi="Calibri"/>
                <w:sz w:val="22"/>
                <w:szCs w:val="22"/>
                <w:lang w:eastAsia="en-US"/>
              </w:rPr>
              <w:t>L.p.</w:t>
            </w:r>
          </w:p>
        </w:tc>
        <w:tc>
          <w:tcPr>
            <w:tcW w:w="2835" w:type="dxa"/>
            <w:shd w:val="clear" w:color="auto" w:fill="auto"/>
          </w:tcPr>
          <w:p w:rsidR="000C5ACD" w:rsidRPr="001B5DEA" w:rsidRDefault="000C5ACD" w:rsidP="009408CC">
            <w:pPr>
              <w:contextualSpacing/>
              <w:jc w:val="center"/>
              <w:rPr>
                <w:rFonts w:ascii="Calibri" w:eastAsia="Calibri" w:hAnsi="Calibri"/>
                <w:sz w:val="22"/>
                <w:szCs w:val="22"/>
                <w:lang w:eastAsia="en-US"/>
              </w:rPr>
            </w:pPr>
            <w:r w:rsidRPr="001B5DEA">
              <w:rPr>
                <w:rFonts w:ascii="Calibri" w:eastAsia="Calibri" w:hAnsi="Calibri"/>
                <w:sz w:val="22"/>
                <w:szCs w:val="22"/>
                <w:lang w:eastAsia="en-US"/>
              </w:rPr>
              <w:t>Nazwa i siedziba oraz Numer Identyfikacji Podatkowej (NIP) przedsiębiorstwa będącego przedsiębiorstwem powiązanym z Wnioskodawcą</w:t>
            </w:r>
          </w:p>
        </w:tc>
        <w:tc>
          <w:tcPr>
            <w:tcW w:w="2268" w:type="dxa"/>
            <w:shd w:val="clear" w:color="auto" w:fill="auto"/>
          </w:tcPr>
          <w:p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Udział (w %) Wnioskodawcy w kapitale lub prawach głosu przedsiębiorstwa powiązanego – jeśli dotyczy</w:t>
            </w:r>
          </w:p>
        </w:tc>
        <w:tc>
          <w:tcPr>
            <w:tcW w:w="2410" w:type="dxa"/>
            <w:shd w:val="clear" w:color="auto" w:fill="auto"/>
          </w:tcPr>
          <w:p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Udział (w %) przedsiębiorstwa powiązanego z Wnioskodawcą w kapitale lub prawach głosu Wnioskodawcy – jeśli dotyczy</w:t>
            </w:r>
          </w:p>
        </w:tc>
      </w:tr>
      <w:tr w:rsidR="000C5ACD" w:rsidRPr="001B5DEA" w:rsidTr="009408CC">
        <w:tc>
          <w:tcPr>
            <w:tcW w:w="1276" w:type="dxa"/>
            <w:shd w:val="clear" w:color="auto" w:fill="auto"/>
          </w:tcPr>
          <w:p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1.</w:t>
            </w:r>
          </w:p>
        </w:tc>
        <w:tc>
          <w:tcPr>
            <w:tcW w:w="2835" w:type="dxa"/>
            <w:shd w:val="clear" w:color="auto" w:fill="auto"/>
          </w:tcPr>
          <w:p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rsidR="000C5ACD" w:rsidRPr="001B5DEA" w:rsidRDefault="000C5ACD" w:rsidP="009408CC">
            <w:pPr>
              <w:contextualSpacing/>
              <w:jc w:val="both"/>
              <w:rPr>
                <w:rFonts w:ascii="Calibri" w:eastAsia="Calibri" w:hAnsi="Calibri"/>
                <w:sz w:val="22"/>
                <w:szCs w:val="22"/>
                <w:lang w:eastAsia="en-US"/>
              </w:rPr>
            </w:pPr>
          </w:p>
        </w:tc>
      </w:tr>
      <w:tr w:rsidR="000C5ACD" w:rsidRPr="001B5DEA" w:rsidTr="009408CC">
        <w:tc>
          <w:tcPr>
            <w:tcW w:w="1276" w:type="dxa"/>
            <w:shd w:val="clear" w:color="auto" w:fill="auto"/>
          </w:tcPr>
          <w:p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2.</w:t>
            </w:r>
          </w:p>
        </w:tc>
        <w:tc>
          <w:tcPr>
            <w:tcW w:w="2835" w:type="dxa"/>
            <w:shd w:val="clear" w:color="auto" w:fill="auto"/>
          </w:tcPr>
          <w:p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rsidR="000C5ACD" w:rsidRPr="001B5DEA" w:rsidRDefault="000C5ACD" w:rsidP="009408CC">
            <w:pPr>
              <w:contextualSpacing/>
              <w:jc w:val="both"/>
              <w:rPr>
                <w:rFonts w:ascii="Calibri" w:eastAsia="Calibri" w:hAnsi="Calibri"/>
                <w:sz w:val="22"/>
                <w:szCs w:val="22"/>
                <w:lang w:eastAsia="en-US"/>
              </w:rPr>
            </w:pPr>
          </w:p>
        </w:tc>
      </w:tr>
      <w:tr w:rsidR="000C5ACD" w:rsidRPr="001B5DEA" w:rsidTr="009408CC">
        <w:tc>
          <w:tcPr>
            <w:tcW w:w="1276" w:type="dxa"/>
            <w:shd w:val="clear" w:color="auto" w:fill="auto"/>
          </w:tcPr>
          <w:p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3.</w:t>
            </w:r>
          </w:p>
        </w:tc>
        <w:tc>
          <w:tcPr>
            <w:tcW w:w="2835" w:type="dxa"/>
            <w:shd w:val="clear" w:color="auto" w:fill="auto"/>
          </w:tcPr>
          <w:p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rsidR="000C5ACD" w:rsidRPr="001B5DEA" w:rsidRDefault="000C5ACD" w:rsidP="009408CC">
            <w:pPr>
              <w:contextualSpacing/>
              <w:jc w:val="both"/>
              <w:rPr>
                <w:rFonts w:ascii="Calibri" w:eastAsia="Calibri" w:hAnsi="Calibri"/>
                <w:sz w:val="22"/>
                <w:szCs w:val="22"/>
                <w:lang w:eastAsia="en-US"/>
              </w:rPr>
            </w:pPr>
          </w:p>
        </w:tc>
      </w:tr>
      <w:tr w:rsidR="000C5ACD" w:rsidRPr="001B5DEA" w:rsidTr="009408CC">
        <w:tc>
          <w:tcPr>
            <w:tcW w:w="1276" w:type="dxa"/>
            <w:shd w:val="clear" w:color="auto" w:fill="auto"/>
          </w:tcPr>
          <w:p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4.</w:t>
            </w:r>
          </w:p>
        </w:tc>
        <w:tc>
          <w:tcPr>
            <w:tcW w:w="2835" w:type="dxa"/>
            <w:shd w:val="clear" w:color="auto" w:fill="auto"/>
          </w:tcPr>
          <w:p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rsidR="000C5ACD" w:rsidRPr="001B5DEA" w:rsidRDefault="000C5ACD" w:rsidP="009408CC">
            <w:pPr>
              <w:contextualSpacing/>
              <w:jc w:val="both"/>
              <w:rPr>
                <w:rFonts w:ascii="Calibri" w:eastAsia="Calibri" w:hAnsi="Calibri"/>
                <w:sz w:val="22"/>
                <w:szCs w:val="22"/>
                <w:lang w:eastAsia="en-US"/>
              </w:rPr>
            </w:pPr>
          </w:p>
        </w:tc>
      </w:tr>
      <w:tr w:rsidR="000C5ACD" w:rsidRPr="001B5DEA" w:rsidTr="009408CC">
        <w:tc>
          <w:tcPr>
            <w:tcW w:w="1276" w:type="dxa"/>
            <w:shd w:val="clear" w:color="auto" w:fill="auto"/>
          </w:tcPr>
          <w:p w:rsidR="000C5ACD" w:rsidRPr="001B5DEA" w:rsidRDefault="000C5ACD" w:rsidP="009408CC">
            <w:pPr>
              <w:contextualSpacing/>
              <w:jc w:val="both"/>
              <w:rPr>
                <w:rFonts w:ascii="Calibri" w:eastAsia="Calibri" w:hAnsi="Calibri"/>
                <w:sz w:val="22"/>
                <w:szCs w:val="22"/>
                <w:lang w:eastAsia="en-US"/>
              </w:rPr>
            </w:pPr>
            <w:r w:rsidRPr="001B5DEA">
              <w:rPr>
                <w:rFonts w:ascii="Calibri" w:eastAsia="Calibri" w:hAnsi="Calibri"/>
                <w:sz w:val="22"/>
                <w:szCs w:val="22"/>
                <w:lang w:eastAsia="en-US"/>
              </w:rPr>
              <w:t>5.</w:t>
            </w:r>
          </w:p>
        </w:tc>
        <w:tc>
          <w:tcPr>
            <w:tcW w:w="2835" w:type="dxa"/>
            <w:shd w:val="clear" w:color="auto" w:fill="auto"/>
          </w:tcPr>
          <w:p w:rsidR="000C5ACD" w:rsidRPr="001B5DEA" w:rsidRDefault="000C5ACD" w:rsidP="009408CC">
            <w:pPr>
              <w:contextualSpacing/>
              <w:jc w:val="both"/>
              <w:rPr>
                <w:rFonts w:ascii="Calibri" w:eastAsia="Calibri" w:hAnsi="Calibri"/>
                <w:sz w:val="22"/>
                <w:szCs w:val="22"/>
                <w:lang w:eastAsia="en-US"/>
              </w:rPr>
            </w:pPr>
          </w:p>
        </w:tc>
        <w:tc>
          <w:tcPr>
            <w:tcW w:w="2268" w:type="dxa"/>
            <w:shd w:val="clear" w:color="auto" w:fill="auto"/>
          </w:tcPr>
          <w:p w:rsidR="000C5ACD" w:rsidRPr="001B5DEA" w:rsidRDefault="000C5ACD" w:rsidP="009408CC">
            <w:pPr>
              <w:contextualSpacing/>
              <w:jc w:val="both"/>
              <w:rPr>
                <w:rFonts w:ascii="Calibri" w:eastAsia="Calibri" w:hAnsi="Calibri"/>
                <w:sz w:val="22"/>
                <w:szCs w:val="22"/>
                <w:lang w:eastAsia="en-US"/>
              </w:rPr>
            </w:pPr>
          </w:p>
        </w:tc>
        <w:tc>
          <w:tcPr>
            <w:tcW w:w="2410" w:type="dxa"/>
            <w:shd w:val="clear" w:color="auto" w:fill="auto"/>
          </w:tcPr>
          <w:p w:rsidR="000C5ACD" w:rsidRPr="001B5DEA" w:rsidRDefault="000C5ACD" w:rsidP="009408CC">
            <w:pPr>
              <w:contextualSpacing/>
              <w:jc w:val="both"/>
              <w:rPr>
                <w:rFonts w:ascii="Calibri" w:eastAsia="Calibri" w:hAnsi="Calibri"/>
                <w:sz w:val="22"/>
                <w:szCs w:val="22"/>
                <w:lang w:eastAsia="en-US"/>
              </w:rPr>
            </w:pPr>
          </w:p>
        </w:tc>
      </w:tr>
    </w:tbl>
    <w:p w:rsidR="000C5ACD" w:rsidRPr="001B5DEA" w:rsidRDefault="000C5ACD" w:rsidP="000C5ACD">
      <w:pPr>
        <w:spacing w:after="200" w:line="276" w:lineRule="auto"/>
        <w:ind w:left="720"/>
        <w:contextualSpacing/>
        <w:jc w:val="both"/>
        <w:rPr>
          <w:rFonts w:ascii="Calibri" w:eastAsia="Calibri" w:hAnsi="Calibri"/>
          <w:sz w:val="22"/>
          <w:szCs w:val="22"/>
          <w:lang w:eastAsia="en-US"/>
        </w:rPr>
      </w:pPr>
    </w:p>
    <w:p w:rsidR="000C5ACD" w:rsidRDefault="000C5ACD" w:rsidP="000C5ACD">
      <w:pPr>
        <w:spacing w:after="200" w:line="276" w:lineRule="auto"/>
        <w:ind w:left="720"/>
        <w:contextualSpacing/>
        <w:jc w:val="both"/>
        <w:rPr>
          <w:rFonts w:ascii="Calibri" w:eastAsia="Calibri" w:hAnsi="Calibri"/>
          <w:sz w:val="22"/>
          <w:szCs w:val="22"/>
          <w:lang w:eastAsia="en-US"/>
        </w:rPr>
      </w:pPr>
    </w:p>
    <w:p w:rsidR="000C5ACD" w:rsidRDefault="000C5ACD" w:rsidP="000C5ACD">
      <w:pPr>
        <w:spacing w:after="200" w:line="276" w:lineRule="auto"/>
        <w:ind w:left="720"/>
        <w:contextualSpacing/>
        <w:jc w:val="both"/>
        <w:rPr>
          <w:rFonts w:ascii="Calibri" w:eastAsia="Calibri" w:hAnsi="Calibri"/>
          <w:sz w:val="22"/>
          <w:szCs w:val="22"/>
          <w:lang w:eastAsia="en-US"/>
        </w:rPr>
      </w:pPr>
    </w:p>
    <w:p w:rsidR="000C5ACD" w:rsidRDefault="000C5ACD" w:rsidP="000C5ACD">
      <w:pPr>
        <w:spacing w:after="200" w:line="276" w:lineRule="auto"/>
        <w:ind w:left="720"/>
        <w:contextualSpacing/>
        <w:jc w:val="both"/>
        <w:rPr>
          <w:rFonts w:ascii="Calibri" w:eastAsia="Calibri" w:hAnsi="Calibri"/>
          <w:sz w:val="22"/>
          <w:szCs w:val="22"/>
          <w:lang w:eastAsia="en-US"/>
        </w:rPr>
      </w:pPr>
    </w:p>
    <w:p w:rsidR="000C5ACD" w:rsidRDefault="000C5ACD" w:rsidP="000C5ACD">
      <w:pPr>
        <w:spacing w:after="200" w:line="276" w:lineRule="auto"/>
        <w:ind w:left="720"/>
        <w:contextualSpacing/>
        <w:jc w:val="both"/>
        <w:rPr>
          <w:rFonts w:ascii="Calibri" w:eastAsia="Calibri" w:hAnsi="Calibri"/>
          <w:sz w:val="22"/>
          <w:szCs w:val="22"/>
          <w:lang w:eastAsia="en-US"/>
        </w:rPr>
      </w:pPr>
    </w:p>
    <w:p w:rsidR="000C5ACD" w:rsidRDefault="000C5ACD" w:rsidP="000C5ACD">
      <w:pPr>
        <w:spacing w:after="200" w:line="276" w:lineRule="auto"/>
        <w:ind w:left="720"/>
        <w:contextualSpacing/>
        <w:jc w:val="both"/>
        <w:rPr>
          <w:rFonts w:ascii="Calibri" w:eastAsia="Calibri" w:hAnsi="Calibri"/>
          <w:sz w:val="22"/>
          <w:szCs w:val="22"/>
          <w:lang w:eastAsia="en-US"/>
        </w:rPr>
      </w:pPr>
    </w:p>
    <w:p w:rsidR="000C5ACD" w:rsidRPr="001B5DEA" w:rsidRDefault="000C5ACD" w:rsidP="000C5ACD">
      <w:pPr>
        <w:spacing w:after="200" w:line="276" w:lineRule="auto"/>
        <w:ind w:left="720"/>
        <w:contextualSpacing/>
        <w:jc w:val="both"/>
        <w:rPr>
          <w:rFonts w:ascii="Calibri" w:eastAsia="Calibri" w:hAnsi="Calibri"/>
          <w:sz w:val="22"/>
          <w:szCs w:val="22"/>
          <w:lang w:eastAsia="en-US"/>
        </w:rPr>
      </w:pPr>
    </w:p>
    <w:p w:rsidR="000C5ACD" w:rsidRPr="001B5DEA" w:rsidRDefault="000C5ACD" w:rsidP="000C5ACD">
      <w:pPr>
        <w:spacing w:after="200" w:line="276" w:lineRule="auto"/>
        <w:ind w:left="720"/>
        <w:contextualSpacing/>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657"/>
        <w:gridCol w:w="902"/>
        <w:gridCol w:w="873"/>
        <w:gridCol w:w="824"/>
        <w:gridCol w:w="773"/>
        <w:gridCol w:w="1002"/>
        <w:gridCol w:w="824"/>
        <w:gridCol w:w="773"/>
      </w:tblGrid>
      <w:tr w:rsidR="000C5ACD" w:rsidRPr="001B5DEA" w:rsidTr="009408CC">
        <w:tc>
          <w:tcPr>
            <w:tcW w:w="1668" w:type="dxa"/>
            <w:shd w:val="clear" w:color="auto" w:fill="auto"/>
            <w:vAlign w:val="center"/>
          </w:tcPr>
          <w:p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lastRenderedPageBreak/>
              <w:t xml:space="preserve">Dane stosowane do określania statusu MŚP </w:t>
            </w:r>
          </w:p>
        </w:tc>
        <w:tc>
          <w:tcPr>
            <w:tcW w:w="2551" w:type="dxa"/>
            <w:gridSpan w:val="3"/>
            <w:shd w:val="clear" w:color="auto" w:fill="auto"/>
            <w:vAlign w:val="center"/>
          </w:tcPr>
          <w:p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Na koniec ostatniego zatwierdzonego roku </w:t>
            </w:r>
            <w:proofErr w:type="spellStart"/>
            <w:r w:rsidRPr="001B5DEA">
              <w:rPr>
                <w:rFonts w:ascii="Calibri" w:eastAsia="Calibri" w:hAnsi="Calibri"/>
                <w:sz w:val="22"/>
                <w:szCs w:val="22"/>
                <w:lang w:eastAsia="en-US"/>
              </w:rPr>
              <w:t>obrachunkowego</w:t>
            </w:r>
            <w:r>
              <w:rPr>
                <w:rFonts w:ascii="Calibri" w:eastAsia="Calibri" w:hAnsi="Calibri"/>
                <w:sz w:val="22"/>
                <w:szCs w:val="22"/>
                <w:vertAlign w:val="superscript"/>
                <w:lang w:eastAsia="en-US"/>
              </w:rPr>
              <w:t>IV</w:t>
            </w:r>
            <w:proofErr w:type="spellEnd"/>
          </w:p>
        </w:tc>
        <w:tc>
          <w:tcPr>
            <w:tcW w:w="2470" w:type="dxa"/>
            <w:gridSpan w:val="3"/>
            <w:shd w:val="clear" w:color="auto" w:fill="auto"/>
            <w:vAlign w:val="center"/>
          </w:tcPr>
          <w:p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 rok poprzedzający ostatni zatwierdzony rok obrachunkowy</w:t>
            </w:r>
          </w:p>
        </w:tc>
        <w:tc>
          <w:tcPr>
            <w:tcW w:w="2599" w:type="dxa"/>
            <w:gridSpan w:val="3"/>
            <w:shd w:val="clear" w:color="auto" w:fill="auto"/>
            <w:vAlign w:val="center"/>
          </w:tcPr>
          <w:p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 drugi rok wstecz od ostatniego zatwierdzonego roku obrachunkowego</w:t>
            </w:r>
          </w:p>
        </w:tc>
      </w:tr>
      <w:tr w:rsidR="000C5ACD" w:rsidRPr="001B5DEA" w:rsidTr="009408CC">
        <w:tc>
          <w:tcPr>
            <w:tcW w:w="1668" w:type="dxa"/>
            <w:shd w:val="clear" w:color="auto" w:fill="auto"/>
            <w:vAlign w:val="center"/>
          </w:tcPr>
          <w:p w:rsidR="000C5ACD" w:rsidRPr="001B5DEA" w:rsidRDefault="000C5ACD" w:rsidP="009408CC">
            <w:pPr>
              <w:spacing w:line="360" w:lineRule="auto"/>
              <w:jc w:val="center"/>
              <w:rPr>
                <w:rFonts w:ascii="Calibri" w:eastAsia="Calibri" w:hAnsi="Calibri"/>
                <w:sz w:val="22"/>
                <w:szCs w:val="22"/>
                <w:lang w:eastAsia="en-US"/>
              </w:rPr>
            </w:pPr>
          </w:p>
        </w:tc>
        <w:tc>
          <w:tcPr>
            <w:tcW w:w="992" w:type="dxa"/>
            <w:shd w:val="clear" w:color="auto" w:fill="auto"/>
            <w:vAlign w:val="center"/>
          </w:tcPr>
          <w:p w:rsidR="000C5ACD" w:rsidRPr="001B5DEA" w:rsidRDefault="000C5ACD" w:rsidP="009408CC">
            <w:pPr>
              <w:spacing w:line="360" w:lineRule="auto"/>
              <w:jc w:val="center"/>
              <w:rPr>
                <w:rFonts w:ascii="Calibri" w:eastAsia="Calibri" w:hAnsi="Calibri"/>
                <w:sz w:val="22"/>
                <w:szCs w:val="22"/>
                <w:vertAlign w:val="superscript"/>
                <w:lang w:eastAsia="en-US"/>
              </w:rPr>
            </w:pPr>
            <w:proofErr w:type="spellStart"/>
            <w:r w:rsidRPr="001B5DEA">
              <w:rPr>
                <w:rFonts w:ascii="Calibri" w:eastAsia="Calibri" w:hAnsi="Calibri"/>
                <w:sz w:val="22"/>
                <w:szCs w:val="22"/>
                <w:lang w:eastAsia="en-US"/>
              </w:rPr>
              <w:t>Zatrudnienie</w:t>
            </w:r>
            <w:r>
              <w:rPr>
                <w:rFonts w:ascii="Calibri" w:eastAsia="Calibri" w:hAnsi="Calibri"/>
                <w:sz w:val="22"/>
                <w:szCs w:val="22"/>
                <w:vertAlign w:val="superscript"/>
                <w:lang w:eastAsia="en-US"/>
              </w:rPr>
              <w:t>V</w:t>
            </w:r>
            <w:proofErr w:type="spellEnd"/>
          </w:p>
        </w:tc>
        <w:tc>
          <w:tcPr>
            <w:tcW w:w="657" w:type="dxa"/>
            <w:shd w:val="clear" w:color="auto" w:fill="auto"/>
            <w:vAlign w:val="center"/>
          </w:tcPr>
          <w:p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Obroty ze sprzedaży </w:t>
            </w:r>
            <w:proofErr w:type="spellStart"/>
            <w:r w:rsidRPr="001B5DEA">
              <w:rPr>
                <w:rFonts w:ascii="Calibri" w:eastAsia="Calibri" w:hAnsi="Calibri"/>
                <w:sz w:val="22"/>
                <w:szCs w:val="22"/>
                <w:lang w:eastAsia="en-US"/>
              </w:rPr>
              <w:t>netto</w:t>
            </w:r>
            <w:r>
              <w:rPr>
                <w:rFonts w:ascii="Calibri" w:eastAsia="Calibri" w:hAnsi="Calibri"/>
                <w:sz w:val="22"/>
                <w:szCs w:val="22"/>
                <w:vertAlign w:val="superscript"/>
                <w:lang w:eastAsia="en-US"/>
              </w:rPr>
              <w:t>VI</w:t>
            </w:r>
            <w:proofErr w:type="spellEnd"/>
          </w:p>
        </w:tc>
        <w:tc>
          <w:tcPr>
            <w:tcW w:w="902" w:type="dxa"/>
            <w:shd w:val="clear" w:color="auto" w:fill="auto"/>
            <w:vAlign w:val="center"/>
          </w:tcPr>
          <w:p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 xml:space="preserve">Suma aktywów </w:t>
            </w:r>
            <w:proofErr w:type="spellStart"/>
            <w:r w:rsidRPr="001B5DEA">
              <w:rPr>
                <w:rFonts w:ascii="Calibri" w:eastAsia="Calibri" w:hAnsi="Calibri"/>
                <w:sz w:val="22"/>
                <w:szCs w:val="22"/>
                <w:lang w:eastAsia="en-US"/>
              </w:rPr>
              <w:t>bilansu</w:t>
            </w:r>
            <w:r>
              <w:rPr>
                <w:rFonts w:ascii="Calibri" w:eastAsia="Calibri" w:hAnsi="Calibri"/>
                <w:sz w:val="22"/>
                <w:szCs w:val="22"/>
                <w:vertAlign w:val="superscript"/>
                <w:lang w:eastAsia="en-US"/>
              </w:rPr>
              <w:t>VII</w:t>
            </w:r>
            <w:proofErr w:type="spellEnd"/>
          </w:p>
        </w:tc>
        <w:tc>
          <w:tcPr>
            <w:tcW w:w="873" w:type="dxa"/>
            <w:shd w:val="clear" w:color="auto" w:fill="auto"/>
            <w:vAlign w:val="center"/>
          </w:tcPr>
          <w:p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Zatrudnienie</w:t>
            </w:r>
          </w:p>
        </w:tc>
        <w:tc>
          <w:tcPr>
            <w:tcW w:w="824" w:type="dxa"/>
            <w:shd w:val="clear" w:color="auto" w:fill="auto"/>
            <w:vAlign w:val="center"/>
          </w:tcPr>
          <w:p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Obroty ze sprzedaży netto</w:t>
            </w:r>
          </w:p>
        </w:tc>
        <w:tc>
          <w:tcPr>
            <w:tcW w:w="773" w:type="dxa"/>
            <w:shd w:val="clear" w:color="auto" w:fill="auto"/>
            <w:vAlign w:val="center"/>
          </w:tcPr>
          <w:p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Suma aktywów bilansu</w:t>
            </w:r>
          </w:p>
        </w:tc>
        <w:tc>
          <w:tcPr>
            <w:tcW w:w="1002" w:type="dxa"/>
            <w:shd w:val="clear" w:color="auto" w:fill="auto"/>
            <w:vAlign w:val="center"/>
          </w:tcPr>
          <w:p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Zatrudnienie</w:t>
            </w:r>
          </w:p>
        </w:tc>
        <w:tc>
          <w:tcPr>
            <w:tcW w:w="824" w:type="dxa"/>
            <w:shd w:val="clear" w:color="auto" w:fill="auto"/>
            <w:vAlign w:val="center"/>
          </w:tcPr>
          <w:p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Obroty ze sprzedaży netto</w:t>
            </w:r>
          </w:p>
        </w:tc>
        <w:tc>
          <w:tcPr>
            <w:tcW w:w="773" w:type="dxa"/>
            <w:shd w:val="clear" w:color="auto" w:fill="auto"/>
            <w:vAlign w:val="center"/>
          </w:tcPr>
          <w:p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Suma aktywów bilansu</w:t>
            </w:r>
          </w:p>
        </w:tc>
      </w:tr>
      <w:tr w:rsidR="000C5ACD" w:rsidRPr="001B5DEA" w:rsidTr="009408CC">
        <w:tc>
          <w:tcPr>
            <w:tcW w:w="1668" w:type="dxa"/>
            <w:shd w:val="clear" w:color="auto" w:fill="auto"/>
            <w:vAlign w:val="center"/>
          </w:tcPr>
          <w:p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Dane Wnioskodawcy</w:t>
            </w:r>
          </w:p>
        </w:tc>
        <w:tc>
          <w:tcPr>
            <w:tcW w:w="992"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657"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902"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873"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r>
      <w:tr w:rsidR="000C5ACD" w:rsidRPr="001B5DEA" w:rsidTr="009408CC">
        <w:tc>
          <w:tcPr>
            <w:tcW w:w="1668" w:type="dxa"/>
            <w:shd w:val="clear" w:color="auto" w:fill="auto"/>
            <w:vAlign w:val="center"/>
          </w:tcPr>
          <w:p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Dane przedsiębiorstwa powiązanego nr…</w:t>
            </w:r>
          </w:p>
        </w:tc>
        <w:tc>
          <w:tcPr>
            <w:tcW w:w="992"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657"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902"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873"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r>
      <w:tr w:rsidR="000C5ACD" w:rsidRPr="001B5DEA" w:rsidTr="009408CC">
        <w:tc>
          <w:tcPr>
            <w:tcW w:w="1668" w:type="dxa"/>
            <w:shd w:val="clear" w:color="auto" w:fill="auto"/>
            <w:vAlign w:val="center"/>
          </w:tcPr>
          <w:p w:rsidR="000C5ACD" w:rsidRPr="001B5DEA" w:rsidRDefault="000C5ACD" w:rsidP="009408CC">
            <w:pPr>
              <w:spacing w:line="360" w:lineRule="auto"/>
              <w:jc w:val="center"/>
              <w:rPr>
                <w:rFonts w:ascii="Calibri" w:eastAsia="Calibri" w:hAnsi="Calibri"/>
                <w:sz w:val="22"/>
                <w:szCs w:val="22"/>
                <w:lang w:eastAsia="en-US"/>
              </w:rPr>
            </w:pPr>
            <w:r w:rsidRPr="001B5DEA">
              <w:rPr>
                <w:rFonts w:ascii="Calibri" w:eastAsia="Calibri" w:hAnsi="Calibri"/>
                <w:sz w:val="22"/>
                <w:szCs w:val="22"/>
                <w:lang w:eastAsia="en-US"/>
              </w:rPr>
              <w:t>Dane przedsiębiorstwa powiązanego nr…</w:t>
            </w:r>
          </w:p>
        </w:tc>
        <w:tc>
          <w:tcPr>
            <w:tcW w:w="992"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657"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902"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873"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r>
      <w:tr w:rsidR="000C5ACD" w:rsidRPr="001B5DEA" w:rsidTr="009408CC">
        <w:tc>
          <w:tcPr>
            <w:tcW w:w="1668" w:type="dxa"/>
            <w:shd w:val="clear" w:color="auto" w:fill="auto"/>
            <w:vAlign w:val="center"/>
          </w:tcPr>
          <w:p w:rsidR="000C5ACD" w:rsidRPr="001B5DEA" w:rsidRDefault="000C5ACD" w:rsidP="009408CC">
            <w:pPr>
              <w:spacing w:line="360" w:lineRule="auto"/>
              <w:jc w:val="center"/>
              <w:rPr>
                <w:rFonts w:ascii="Calibri" w:eastAsia="Calibri" w:hAnsi="Calibri"/>
                <w:sz w:val="22"/>
                <w:szCs w:val="22"/>
                <w:vertAlign w:val="superscript"/>
                <w:lang w:eastAsia="en-US"/>
              </w:rPr>
            </w:pPr>
            <w:r w:rsidRPr="001B5DEA">
              <w:rPr>
                <w:rFonts w:ascii="Calibri" w:eastAsia="Calibri" w:hAnsi="Calibri"/>
                <w:sz w:val="22"/>
                <w:szCs w:val="22"/>
                <w:lang w:eastAsia="en-US"/>
              </w:rPr>
              <w:t>Zsumowane dane Wnioskodawcy i wszystkich przedsiębiorstw z nim powiązanych/Dane wynikające ze skonsolidowanych sprawozdań finansowych przedsiębiorstw powiązanych</w:t>
            </w:r>
            <w:r w:rsidRPr="001B5DEA">
              <w:rPr>
                <w:rFonts w:ascii="Calibri" w:eastAsia="Calibri" w:hAnsi="Calibri"/>
                <w:sz w:val="22"/>
                <w:szCs w:val="22"/>
                <w:vertAlign w:val="superscript"/>
                <w:lang w:eastAsia="en-US"/>
              </w:rPr>
              <w:t>*</w:t>
            </w:r>
            <w:r>
              <w:rPr>
                <w:rFonts w:ascii="Calibri" w:eastAsia="Calibri" w:hAnsi="Calibri"/>
                <w:sz w:val="22"/>
                <w:szCs w:val="22"/>
                <w:vertAlign w:val="superscript"/>
                <w:lang w:eastAsia="en-US"/>
              </w:rPr>
              <w:t>VIII</w:t>
            </w:r>
          </w:p>
          <w:p w:rsidR="000C5ACD" w:rsidRPr="001B5DEA" w:rsidRDefault="000C5ACD" w:rsidP="009408CC">
            <w:pPr>
              <w:spacing w:line="360" w:lineRule="auto"/>
              <w:jc w:val="both"/>
              <w:rPr>
                <w:rFonts w:ascii="Calibri" w:eastAsia="Calibri" w:hAnsi="Calibri"/>
                <w:sz w:val="22"/>
                <w:szCs w:val="22"/>
                <w:lang w:eastAsia="en-US"/>
              </w:rPr>
            </w:pPr>
            <w:r w:rsidRPr="001B5DEA">
              <w:rPr>
                <w:rFonts w:ascii="Calibri" w:eastAsia="Calibri" w:hAnsi="Calibri"/>
                <w:sz w:val="22"/>
                <w:szCs w:val="22"/>
                <w:vertAlign w:val="superscript"/>
                <w:lang w:eastAsia="en-US"/>
              </w:rPr>
              <w:t>* niepotrzebne skreślić</w:t>
            </w:r>
          </w:p>
        </w:tc>
        <w:tc>
          <w:tcPr>
            <w:tcW w:w="992"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657"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902"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873"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1002"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824"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c>
          <w:tcPr>
            <w:tcW w:w="773" w:type="dxa"/>
            <w:shd w:val="clear" w:color="auto" w:fill="auto"/>
            <w:vAlign w:val="center"/>
          </w:tcPr>
          <w:p w:rsidR="000C5ACD" w:rsidRPr="001B5DEA" w:rsidRDefault="000C5ACD" w:rsidP="009408CC">
            <w:pPr>
              <w:jc w:val="center"/>
              <w:rPr>
                <w:rFonts w:ascii="Calibri" w:eastAsia="Calibri" w:hAnsi="Calibri"/>
                <w:sz w:val="22"/>
                <w:szCs w:val="22"/>
                <w:lang w:eastAsia="en-US"/>
              </w:rPr>
            </w:pPr>
          </w:p>
        </w:tc>
      </w:tr>
    </w:tbl>
    <w:p w:rsidR="000C5ACD" w:rsidRPr="001B5DEA" w:rsidRDefault="000C5ACD" w:rsidP="000C5ACD">
      <w:pPr>
        <w:tabs>
          <w:tab w:val="left" w:pos="5670"/>
        </w:tabs>
        <w:spacing w:after="200" w:line="360" w:lineRule="auto"/>
        <w:jc w:val="both"/>
        <w:rPr>
          <w:rFonts w:ascii="Calibri" w:eastAsia="Calibri" w:hAnsi="Calibri"/>
          <w:sz w:val="22"/>
          <w:szCs w:val="22"/>
          <w:lang w:eastAsia="en-US"/>
        </w:rPr>
      </w:pPr>
    </w:p>
    <w:p w:rsidR="000C5ACD" w:rsidRPr="001B5DEA" w:rsidRDefault="000C5ACD" w:rsidP="000C5ACD">
      <w:pPr>
        <w:tabs>
          <w:tab w:val="left" w:pos="5670"/>
        </w:tabs>
        <w:spacing w:after="200" w:line="360" w:lineRule="auto"/>
        <w:jc w:val="both"/>
        <w:rPr>
          <w:rFonts w:ascii="Calibri" w:eastAsia="Calibri" w:hAnsi="Calibri"/>
          <w:sz w:val="22"/>
          <w:szCs w:val="22"/>
          <w:lang w:eastAsia="en-US"/>
        </w:rPr>
      </w:pPr>
      <w:r w:rsidRPr="001B5DEA">
        <w:rPr>
          <w:rFonts w:ascii="Calibri" w:eastAsia="Calibri" w:hAnsi="Calibri"/>
          <w:sz w:val="22"/>
          <w:szCs w:val="22"/>
          <w:lang w:eastAsia="en-US"/>
        </w:rPr>
        <w:t>Data:</w:t>
      </w:r>
      <w:r w:rsidRPr="001B5DEA">
        <w:rPr>
          <w:rFonts w:ascii="Calibri" w:eastAsia="Calibri" w:hAnsi="Calibri"/>
          <w:sz w:val="22"/>
          <w:szCs w:val="22"/>
          <w:lang w:eastAsia="en-US"/>
        </w:rPr>
        <w:tab/>
        <w:t>Podpis:</w:t>
      </w: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r w:rsidRPr="001B5DEA">
        <w:rPr>
          <w:rFonts w:ascii="Calibri" w:hAnsi="Calibri"/>
          <w:noProof/>
          <w:spacing w:val="-6"/>
          <w:sz w:val="18"/>
          <w:szCs w:val="18"/>
        </w:rPr>
        <w:drawing>
          <wp:inline distT="0" distB="0" distL="0" distR="0" wp14:anchorId="65CD68D3" wp14:editId="143B4B95">
            <wp:extent cx="1038225" cy="28575"/>
            <wp:effectExtent l="0" t="0" r="0" b="0"/>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0C5ACD" w:rsidRPr="001B5DEA"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I</w:t>
      </w:r>
      <w:r w:rsidRPr="001B5DEA">
        <w:rPr>
          <w:rFonts w:ascii="Calibri" w:eastAsia="Calibri" w:hAnsi="Calibri"/>
          <w:sz w:val="18"/>
          <w:szCs w:val="18"/>
          <w:lang w:eastAsia="en-US"/>
        </w:rPr>
        <w:t xml:space="preserve"> W przypadku zaznaczenia odpowiedzi „tak” na którekolwiek z pytań 1-5 w wierszu „Opis” należy wskazać, w jaki sposób przesłanka ta jest spełniona. </w:t>
      </w:r>
    </w:p>
    <w:p w:rsidR="000C5ACD" w:rsidRPr="001B5DEA" w:rsidRDefault="000C5ACD" w:rsidP="000C5ACD">
      <w:pPr>
        <w:rPr>
          <w:rFonts w:ascii="Calibri" w:eastAsia="Calibri" w:hAnsi="Calibri"/>
          <w:sz w:val="18"/>
          <w:szCs w:val="18"/>
          <w:lang w:eastAsia="en-US"/>
        </w:rPr>
      </w:pPr>
    </w:p>
    <w:p w:rsidR="000C5ACD" w:rsidRPr="001B5DEA"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t>II</w:t>
      </w:r>
      <w:r w:rsidRPr="001B5DEA">
        <w:rPr>
          <w:rFonts w:ascii="Calibri" w:eastAsia="Calibri" w:hAnsi="Calibri"/>
          <w:sz w:val="18"/>
          <w:szCs w:val="18"/>
          <w:lang w:eastAsia="en-US"/>
        </w:rPr>
        <w:t xml:space="preserve"> </w:t>
      </w:r>
      <w:r w:rsidRPr="00814F6E">
        <w:rPr>
          <w:rFonts w:ascii="Calibri" w:eastAsia="Calibri" w:hAnsi="Calibri"/>
          <w:sz w:val="18"/>
          <w:szCs w:val="18"/>
          <w:lang w:eastAsia="en-US"/>
        </w:rPr>
        <w:t xml:space="preserve">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os</w:t>
      </w:r>
      <w:r>
        <w:rPr>
          <w:rFonts w:ascii="Calibri" w:eastAsia="Calibri" w:hAnsi="Calibri"/>
          <w:sz w:val="18"/>
          <w:szCs w:val="18"/>
          <w:lang w:eastAsia="en-US"/>
        </w:rPr>
        <w:t>obami</w:t>
      </w:r>
      <w:r w:rsidRPr="00814F6E">
        <w:rPr>
          <w:rFonts w:ascii="Calibri" w:eastAsia="Calibri" w:hAnsi="Calibri"/>
          <w:sz w:val="18"/>
          <w:szCs w:val="18"/>
          <w:lang w:eastAsia="en-US"/>
        </w:rPr>
        <w:t xml:space="preserve"> fizyczny</w:t>
      </w:r>
      <w:r>
        <w:rPr>
          <w:rFonts w:ascii="Calibri" w:eastAsia="Calibri" w:hAnsi="Calibri"/>
          <w:sz w:val="18"/>
          <w:szCs w:val="18"/>
          <w:lang w:eastAsia="en-US"/>
        </w:rPr>
        <w:t>mi</w:t>
      </w:r>
      <w:r w:rsidRPr="00814F6E">
        <w:rPr>
          <w:rFonts w:ascii="Calibri" w:eastAsia="Calibri" w:hAnsi="Calibri"/>
          <w:sz w:val="18"/>
          <w:szCs w:val="18"/>
          <w:lang w:eastAsia="en-US"/>
        </w:rPr>
        <w:t xml:space="preserve"> będący</w:t>
      </w:r>
      <w:r>
        <w:rPr>
          <w:rFonts w:ascii="Calibri" w:eastAsia="Calibri" w:hAnsi="Calibri"/>
          <w:sz w:val="18"/>
          <w:szCs w:val="18"/>
          <w:lang w:eastAsia="en-US"/>
        </w:rPr>
        <w:t>mi</w:t>
      </w:r>
      <w:r w:rsidRPr="00814F6E">
        <w:rPr>
          <w:rFonts w:ascii="Calibri" w:eastAsia="Calibri" w:hAnsi="Calibri"/>
          <w:sz w:val="18"/>
          <w:szCs w:val="18"/>
          <w:lang w:eastAsia="en-US"/>
        </w:rPr>
        <w:t xml:space="preserve"> przedsiębiorstwami (osoby fizyczne prowadzące działalność gospodarczą)</w:t>
      </w:r>
      <w:r>
        <w:rPr>
          <w:rFonts w:ascii="Calibri" w:eastAsia="Calibri" w:hAnsi="Calibri"/>
          <w:sz w:val="18"/>
          <w:szCs w:val="18"/>
          <w:lang w:eastAsia="en-US"/>
        </w:rPr>
        <w:t xml:space="preserve"> lub </w:t>
      </w:r>
      <w:r w:rsidRPr="00814F6E">
        <w:rPr>
          <w:rFonts w:ascii="Calibri" w:eastAsia="Calibri" w:hAnsi="Calibri"/>
          <w:sz w:val="18"/>
          <w:szCs w:val="18"/>
          <w:lang w:eastAsia="en-US"/>
        </w:rPr>
        <w:t xml:space="preserve">za pośrednictwem </w:t>
      </w:r>
      <w:r>
        <w:rPr>
          <w:rFonts w:ascii="Calibri" w:eastAsia="Calibri" w:hAnsi="Calibri"/>
          <w:sz w:val="18"/>
          <w:szCs w:val="18"/>
          <w:lang w:eastAsia="en-US"/>
        </w:rPr>
        <w:t xml:space="preserve">takich osób </w:t>
      </w:r>
      <w:r w:rsidRPr="00814F6E">
        <w:rPr>
          <w:rFonts w:ascii="Calibri" w:eastAsia="Calibri" w:hAnsi="Calibri"/>
          <w:sz w:val="18"/>
          <w:szCs w:val="18"/>
          <w:lang w:eastAsia="en-US"/>
        </w:rPr>
        <w:t xml:space="preserve">traktowane są jak powiązania </w:t>
      </w:r>
      <w:r>
        <w:rPr>
          <w:rFonts w:ascii="Calibri" w:eastAsia="Calibri" w:hAnsi="Calibri"/>
          <w:sz w:val="18"/>
          <w:szCs w:val="18"/>
          <w:lang w:eastAsia="en-US"/>
        </w:rPr>
        <w:t xml:space="preserve">z </w:t>
      </w:r>
      <w:r w:rsidRPr="00814F6E">
        <w:rPr>
          <w:rFonts w:ascii="Calibri" w:eastAsia="Calibri" w:hAnsi="Calibri"/>
          <w:sz w:val="18"/>
          <w:szCs w:val="18"/>
          <w:lang w:eastAsia="en-US"/>
        </w:rPr>
        <w:t>każd</w:t>
      </w:r>
      <w:r>
        <w:rPr>
          <w:rFonts w:ascii="Calibri" w:eastAsia="Calibri" w:hAnsi="Calibri"/>
          <w:sz w:val="18"/>
          <w:szCs w:val="18"/>
          <w:lang w:eastAsia="en-US"/>
        </w:rPr>
        <w:t>ym</w:t>
      </w:r>
      <w:r w:rsidRPr="00814F6E">
        <w:rPr>
          <w:rFonts w:ascii="Calibri" w:eastAsia="Calibri" w:hAnsi="Calibri"/>
          <w:sz w:val="18"/>
          <w:szCs w:val="18"/>
          <w:lang w:eastAsia="en-US"/>
        </w:rPr>
        <w:t xml:space="preserve"> inn</w:t>
      </w:r>
      <w:r>
        <w:rPr>
          <w:rFonts w:ascii="Calibri" w:eastAsia="Calibri" w:hAnsi="Calibri"/>
          <w:sz w:val="18"/>
          <w:szCs w:val="18"/>
          <w:lang w:eastAsia="en-US"/>
        </w:rPr>
        <w:t xml:space="preserve">ym przedsiębiorstwem. Natomiast </w:t>
      </w:r>
      <w:r>
        <w:rPr>
          <w:rFonts w:ascii="Calibri" w:eastAsia="Calibri" w:hAnsi="Calibri" w:cs="Calibri"/>
          <w:sz w:val="18"/>
          <w:szCs w:val="18"/>
          <w:lang w:eastAsia="en-US"/>
        </w:rPr>
        <w:t>p</w:t>
      </w:r>
      <w:r w:rsidRPr="001B5DEA">
        <w:rPr>
          <w:rFonts w:ascii="Calibri" w:eastAsia="Calibri" w:hAnsi="Calibri" w:cs="Calibri"/>
          <w:sz w:val="18"/>
          <w:szCs w:val="18"/>
          <w:lang w:eastAsia="en-US"/>
        </w:rPr>
        <w:t>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Jeśli wpływ za pośrednictwem osoby fizycznej byłby dominujący i podmiot taki byłby przedsiębiorcą działającym na tym samym rynku lub na rynkach pokrewnych co Wnioskodawca, wówczas może to świadczyć o tym, ze podmioty te są powiązane (poprzez tę właśnie osobę fizyczną).</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W przypadku, gdy wpływ za pośrednictwem osoby fizycznej nie będzie dominujący i podmiot nie działa na tym samym rynku lub rynkach pokrewnych, wówczas przedsiębiorstwo zachowuje swój samodzielny charakter.</w:t>
      </w:r>
    </w:p>
    <w:p w:rsidR="000C5ACD" w:rsidRPr="001B5DEA" w:rsidRDefault="000C5ACD" w:rsidP="000C5ACD">
      <w:pPr>
        <w:rPr>
          <w:rFonts w:ascii="Calibri" w:eastAsia="Calibri" w:hAnsi="Calibri"/>
          <w:sz w:val="18"/>
          <w:szCs w:val="18"/>
          <w:lang w:eastAsia="en-US"/>
        </w:rPr>
      </w:pPr>
    </w:p>
    <w:p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III</w:t>
      </w:r>
      <w:r w:rsidRPr="001B5DEA">
        <w:rPr>
          <w:rFonts w:ascii="Calibri" w:eastAsia="Calibri" w:hAnsi="Calibri"/>
          <w:sz w:val="18"/>
          <w:szCs w:val="18"/>
          <w:lang w:eastAsia="en-US"/>
        </w:rPr>
        <w:t xml:space="preserve"> Przedsiębiorstwa sporządzające skonsolidowane sprawozdania finansowe lub ujęte w skonsolidowanych sprawozdaniach innego przedsiębiorstwa zazwyczaj uważa się za przedsiębiorstwa powiązane. </w:t>
      </w:r>
    </w:p>
    <w:p w:rsidR="000C5ACD" w:rsidRPr="001B5DEA" w:rsidRDefault="000C5ACD" w:rsidP="000C5ACD">
      <w:pPr>
        <w:rPr>
          <w:rFonts w:ascii="Calibri" w:eastAsia="Calibri" w:hAnsi="Calibri"/>
          <w:sz w:val="18"/>
          <w:szCs w:val="18"/>
          <w:lang w:eastAsia="en-US"/>
        </w:rPr>
      </w:pPr>
    </w:p>
    <w:p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IV</w:t>
      </w:r>
      <w:r w:rsidRPr="001B5DEA">
        <w:rPr>
          <w:rFonts w:ascii="Calibri" w:eastAsia="Calibri" w:hAnsi="Calibri"/>
          <w:sz w:val="18"/>
          <w:szCs w:val="18"/>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0C5ACD" w:rsidRPr="001B5DEA" w:rsidRDefault="000C5ACD" w:rsidP="000C5ACD">
      <w:pPr>
        <w:jc w:val="both"/>
        <w:rPr>
          <w:rFonts w:ascii="Calibri" w:eastAsia="Calibri" w:hAnsi="Calibri"/>
          <w:sz w:val="20"/>
          <w:szCs w:val="20"/>
          <w:lang w:eastAsia="en-US"/>
        </w:rPr>
      </w:pPr>
    </w:p>
    <w:p w:rsidR="000C5ACD" w:rsidRPr="001B5DEA" w:rsidRDefault="000C5ACD" w:rsidP="000C5ACD">
      <w:pPr>
        <w:jc w:val="both"/>
        <w:rPr>
          <w:rFonts w:ascii="Calibri" w:eastAsia="Calibri" w:hAnsi="Calibri"/>
          <w:sz w:val="18"/>
          <w:szCs w:val="18"/>
          <w:lang w:eastAsia="en-US"/>
        </w:rPr>
      </w:pPr>
      <w:r>
        <w:rPr>
          <w:rFonts w:ascii="Calibri" w:eastAsia="Calibri" w:hAnsi="Calibri"/>
          <w:sz w:val="18"/>
          <w:szCs w:val="18"/>
          <w:vertAlign w:val="superscript"/>
          <w:lang w:eastAsia="en-US"/>
        </w:rPr>
        <w:t>V</w:t>
      </w:r>
      <w:r w:rsidRPr="001B5DEA">
        <w:rPr>
          <w:rFonts w:ascii="Calibri" w:eastAsia="Calibri" w:hAnsi="Calibri"/>
          <w:sz w:val="18"/>
          <w:szCs w:val="18"/>
          <w:lang w:eastAsia="en-US"/>
        </w:rPr>
        <w:t xml:space="preserve"> Liczba osób zatrudnionych dotyczy osób zatrudnionych na pełnych etatach, w niepełnym wymiarze godzin, sezonowo i obejmuje:</w:t>
      </w:r>
    </w:p>
    <w:p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pracowników,</w:t>
      </w:r>
    </w:p>
    <w:p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osoby pracujące dla przedsiębiorstwa, podlegające mu i uważane za pracowników na mocy prawa krajowego,</w:t>
      </w:r>
    </w:p>
    <w:p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właścicieli-kierowników,</w:t>
      </w:r>
    </w:p>
    <w:p w:rsidR="000C5ACD" w:rsidRDefault="000C5ACD" w:rsidP="000C5ACD">
      <w:pPr>
        <w:numPr>
          <w:ilvl w:val="0"/>
          <w:numId w:val="1"/>
        </w:numPr>
        <w:spacing w:after="200" w:line="276" w:lineRule="auto"/>
        <w:jc w:val="both"/>
        <w:rPr>
          <w:rFonts w:ascii="Calibri" w:eastAsia="Calibri" w:hAnsi="Calibri"/>
          <w:sz w:val="18"/>
          <w:szCs w:val="18"/>
          <w:lang w:eastAsia="en-US"/>
        </w:rPr>
      </w:pPr>
      <w:r w:rsidRPr="001B5DEA">
        <w:rPr>
          <w:rFonts w:ascii="Calibri" w:eastAsia="Calibri" w:hAnsi="Calibri"/>
          <w:sz w:val="18"/>
          <w:szCs w:val="18"/>
          <w:lang w:eastAsia="en-US"/>
        </w:rPr>
        <w:t>wspólników prowadzących regularną działalność w przedsiębiorstwie i uczestniczących w zysku przedsiębiorstwa.</w:t>
      </w:r>
    </w:p>
    <w:p w:rsidR="000C5ACD" w:rsidRPr="001B5DEA" w:rsidRDefault="000C5ACD" w:rsidP="000C5ACD">
      <w:pPr>
        <w:jc w:val="both"/>
        <w:rPr>
          <w:rFonts w:ascii="Calibri" w:eastAsia="Calibri" w:hAnsi="Calibri"/>
          <w:sz w:val="18"/>
          <w:szCs w:val="18"/>
          <w:lang w:eastAsia="en-US"/>
        </w:rPr>
      </w:pPr>
    </w:p>
    <w:p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Praktykantów lub studentów odbywających szkolenie zawodowe na podstawie umowy o praktyce lub szkoleniu zawodowym nie zalicza się do osób zatrudnionych. </w:t>
      </w:r>
    </w:p>
    <w:p w:rsidR="000C5ACD" w:rsidRPr="001B5DEA" w:rsidRDefault="000C5ACD" w:rsidP="000C5ACD">
      <w:pPr>
        <w:jc w:val="both"/>
        <w:rPr>
          <w:rFonts w:ascii="Calibri" w:eastAsia="Calibri" w:hAnsi="Calibri"/>
          <w:sz w:val="18"/>
          <w:szCs w:val="18"/>
          <w:lang w:eastAsia="en-US"/>
        </w:rPr>
      </w:pPr>
    </w:p>
    <w:p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Nie wlicza się też okresu trwania urlopu macierzyńskiego lub wychowawczego. </w:t>
      </w:r>
    </w:p>
    <w:p w:rsidR="000C5ACD" w:rsidRPr="001B5DEA" w:rsidRDefault="000C5ACD" w:rsidP="000C5ACD">
      <w:pPr>
        <w:jc w:val="both"/>
        <w:rPr>
          <w:rFonts w:ascii="Calibri" w:eastAsia="Calibri" w:hAnsi="Calibri"/>
          <w:sz w:val="18"/>
          <w:szCs w:val="18"/>
          <w:lang w:eastAsia="en-US"/>
        </w:rPr>
      </w:pPr>
    </w:p>
    <w:p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Liczba zatrudnionych osób odpowiada liczbie rocznych jednostek pracy (RJP).</w:t>
      </w:r>
    </w:p>
    <w:p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 </w:t>
      </w:r>
    </w:p>
    <w:p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 xml:space="preserve">Każdy, kto był zatrudniony na pełen etat w obrębie beneficjenta lub w jego imieniu w ciągu całego roku referencyjnego, stanowi jedną jednostkę pracy. </w:t>
      </w:r>
    </w:p>
    <w:p w:rsidR="000C5ACD" w:rsidRPr="001B5DEA" w:rsidRDefault="000C5ACD" w:rsidP="000C5ACD">
      <w:pPr>
        <w:jc w:val="both"/>
        <w:rPr>
          <w:rFonts w:ascii="Calibri" w:eastAsia="Calibri" w:hAnsi="Calibri"/>
          <w:sz w:val="18"/>
          <w:szCs w:val="18"/>
          <w:lang w:eastAsia="en-US"/>
        </w:rPr>
      </w:pPr>
    </w:p>
    <w:p w:rsidR="000C5ACD" w:rsidRPr="001B5DEA" w:rsidRDefault="000C5ACD" w:rsidP="000C5ACD">
      <w:pPr>
        <w:jc w:val="both"/>
        <w:rPr>
          <w:rFonts w:ascii="Calibri" w:eastAsia="Calibri" w:hAnsi="Calibri"/>
          <w:sz w:val="18"/>
          <w:szCs w:val="18"/>
          <w:lang w:eastAsia="en-US"/>
        </w:rPr>
      </w:pPr>
      <w:r w:rsidRPr="001B5DEA">
        <w:rPr>
          <w:rFonts w:ascii="Calibri" w:eastAsia="Calibri" w:hAnsi="Calibri"/>
          <w:sz w:val="18"/>
          <w:szCs w:val="18"/>
          <w:lang w:eastAsia="en-US"/>
        </w:rPr>
        <w:t>Praca osób, które nie przepracowały pełnego roku, pracowników zatrudnionych w niepełnym wymiarze godzin oraz pracowników sezonowych traktowana jest jako części ułamkowe jednostki.</w:t>
      </w:r>
    </w:p>
    <w:p w:rsidR="000C5ACD" w:rsidRPr="001B5DEA" w:rsidRDefault="000C5ACD" w:rsidP="000C5ACD">
      <w:pPr>
        <w:rPr>
          <w:rFonts w:ascii="Calibri" w:eastAsia="Calibri" w:hAnsi="Calibri"/>
          <w:sz w:val="18"/>
          <w:szCs w:val="18"/>
          <w:lang w:eastAsia="en-US"/>
        </w:rPr>
      </w:pPr>
    </w:p>
    <w:p w:rsidR="000C5ACD" w:rsidRDefault="000C5ACD" w:rsidP="000C5ACD">
      <w:pPr>
        <w:rPr>
          <w:rFonts w:ascii="Calibri" w:eastAsia="Calibri" w:hAnsi="Calibri"/>
          <w:sz w:val="18"/>
          <w:szCs w:val="18"/>
          <w:vertAlign w:val="superscript"/>
          <w:lang w:eastAsia="en-US"/>
        </w:rPr>
      </w:pPr>
    </w:p>
    <w:p w:rsidR="000C5ACD" w:rsidRPr="001B5DEA" w:rsidRDefault="000C5ACD" w:rsidP="000C5ACD">
      <w:pPr>
        <w:rPr>
          <w:rFonts w:ascii="Calibri" w:eastAsia="Calibri" w:hAnsi="Calibri"/>
          <w:sz w:val="18"/>
          <w:szCs w:val="18"/>
          <w:lang w:eastAsia="en-US"/>
        </w:rPr>
      </w:pPr>
      <w:r w:rsidRPr="001B5DEA">
        <w:rPr>
          <w:rFonts w:ascii="Calibri" w:eastAsia="Calibri" w:hAnsi="Calibri" w:cs="Calibri"/>
          <w:noProof/>
          <w:sz w:val="18"/>
          <w:szCs w:val="18"/>
        </w:rPr>
        <w:drawing>
          <wp:inline distT="0" distB="0" distL="0" distR="0" wp14:anchorId="41CF604E" wp14:editId="4BAE6D9F">
            <wp:extent cx="5771515" cy="38100"/>
            <wp:effectExtent l="0" t="0" r="0" b="0"/>
            <wp:docPr id="116"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1515" cy="38100"/>
                    </a:xfrm>
                    <a:prstGeom prst="rect">
                      <a:avLst/>
                    </a:prstGeom>
                    <a:noFill/>
                  </pic:spPr>
                </pic:pic>
              </a:graphicData>
            </a:graphic>
          </wp:inline>
        </w:drawing>
      </w:r>
      <w:r>
        <w:rPr>
          <w:rFonts w:ascii="Calibri" w:eastAsia="Calibri" w:hAnsi="Calibri" w:cs="Calibri"/>
          <w:sz w:val="18"/>
          <w:szCs w:val="18"/>
          <w:vertAlign w:val="superscript"/>
          <w:lang w:eastAsia="en-US"/>
        </w:rPr>
        <w:t>VI</w:t>
      </w:r>
      <w:r w:rsidRPr="007A6676">
        <w:rPr>
          <w:rFonts w:ascii="Calibri" w:eastAsia="Calibri" w:hAnsi="Calibri" w:cs="Calibri"/>
          <w:sz w:val="18"/>
          <w:szCs w:val="18"/>
          <w:lang w:eastAsia="en-US"/>
        </w:rPr>
        <w:t xml:space="preserve"> Roczny obrót określa</w:t>
      </w:r>
      <w:r>
        <w:rPr>
          <w:rFonts w:ascii="Calibri" w:eastAsia="Calibri" w:hAnsi="Calibri" w:cs="Calibri"/>
          <w:sz w:val="18"/>
          <w:szCs w:val="18"/>
          <w:lang w:eastAsia="en-US"/>
        </w:rPr>
        <w:t xml:space="preserve"> się</w:t>
      </w:r>
      <w:r w:rsidRPr="001B5DEA">
        <w:rPr>
          <w:rFonts w:ascii="Calibri" w:eastAsia="Calibri" w:hAnsi="Calibri"/>
          <w:sz w:val="18"/>
          <w:szCs w:val="18"/>
          <w:lang w:eastAsia="en-US"/>
        </w:rPr>
        <w:t xml:space="preserve"> przez obliczenie dochodu, jaki beneficjent uzyskał ze sprzedaży produktów i świadczenia usług w ciągu roku, który jest brany pod uwagę, po odjęciu rabatów. Obrót należy liczyć bez podatku VAT oraz innych podatków pośrednich.</w:t>
      </w:r>
    </w:p>
    <w:p w:rsidR="000C5ACD" w:rsidRPr="001B5DEA" w:rsidRDefault="000C5ACD" w:rsidP="000C5ACD">
      <w:pPr>
        <w:rPr>
          <w:rFonts w:ascii="Calibri" w:eastAsia="Calibri" w:hAnsi="Calibri"/>
          <w:sz w:val="18"/>
          <w:szCs w:val="18"/>
          <w:lang w:eastAsia="en-US"/>
        </w:rPr>
      </w:pPr>
    </w:p>
    <w:p w:rsidR="000C5ACD" w:rsidRPr="001B5DEA" w:rsidRDefault="000C5ACD" w:rsidP="000C5ACD">
      <w:pPr>
        <w:rPr>
          <w:rFonts w:ascii="Calibri" w:eastAsia="Calibri" w:hAnsi="Calibri"/>
          <w:sz w:val="18"/>
          <w:szCs w:val="18"/>
          <w:lang w:eastAsia="en-US"/>
        </w:rPr>
      </w:pPr>
      <w:r>
        <w:rPr>
          <w:rFonts w:ascii="Calibri" w:eastAsia="Calibri" w:hAnsi="Calibri"/>
          <w:sz w:val="18"/>
          <w:szCs w:val="18"/>
          <w:vertAlign w:val="superscript"/>
          <w:lang w:eastAsia="en-US"/>
        </w:rPr>
        <w:t>VII</w:t>
      </w:r>
      <w:r w:rsidRPr="001B5DEA">
        <w:rPr>
          <w:rFonts w:ascii="Calibri" w:eastAsia="Calibri" w:hAnsi="Calibri"/>
          <w:sz w:val="18"/>
          <w:szCs w:val="18"/>
          <w:lang w:eastAsia="en-US"/>
        </w:rPr>
        <w:t xml:space="preserve"> Całkowity bilans roczny odnosi się do wartości głównych aktywów beneficjenta. </w:t>
      </w:r>
    </w:p>
    <w:p w:rsidR="000C5ACD" w:rsidRPr="001B5DEA" w:rsidRDefault="000C5ACD" w:rsidP="000C5ACD">
      <w:pPr>
        <w:rPr>
          <w:rFonts w:ascii="Calibri" w:eastAsia="Calibri" w:hAnsi="Calibri"/>
          <w:sz w:val="18"/>
          <w:szCs w:val="18"/>
          <w:lang w:eastAsia="en-US"/>
        </w:rPr>
      </w:pPr>
    </w:p>
    <w:p w:rsidR="000C5ACD" w:rsidRPr="001B5DEA" w:rsidRDefault="000C5ACD" w:rsidP="000C5ACD">
      <w:pPr>
        <w:jc w:val="both"/>
        <w:rPr>
          <w:rFonts w:ascii="Calibri" w:eastAsia="Calibri" w:hAnsi="Calibri" w:cs="Calibri"/>
          <w:sz w:val="18"/>
          <w:szCs w:val="18"/>
          <w:lang w:eastAsia="en-US"/>
        </w:rPr>
      </w:pPr>
      <w:r>
        <w:rPr>
          <w:rFonts w:ascii="Calibri" w:eastAsia="Calibri" w:hAnsi="Calibri"/>
          <w:sz w:val="18"/>
          <w:szCs w:val="18"/>
          <w:vertAlign w:val="superscript"/>
          <w:lang w:eastAsia="en-US"/>
        </w:rPr>
        <w:lastRenderedPageBreak/>
        <w:t xml:space="preserve">VIII </w:t>
      </w:r>
      <w:r w:rsidRPr="001B5DEA">
        <w:rPr>
          <w:rFonts w:ascii="Calibri" w:eastAsia="Calibri" w:hAnsi="Calibri" w:cs="Calibri"/>
          <w:sz w:val="18"/>
          <w:szCs w:val="18"/>
          <w:lang w:eastAsia="en-US"/>
        </w:rPr>
        <w:t xml:space="preserve">Aby ustalić czy dane przedsiębiorstwo, pozostające w relacji przedsiębiorstw powiązanych zachowuje próg zatrudnienia i </w:t>
      </w:r>
      <w:r>
        <w:rPr>
          <w:rFonts w:ascii="Calibri" w:eastAsia="Calibri" w:hAnsi="Calibri" w:cs="Calibri"/>
          <w:sz w:val="18"/>
          <w:szCs w:val="18"/>
          <w:lang w:eastAsia="en-US"/>
        </w:rPr>
        <w:t xml:space="preserve">  </w:t>
      </w:r>
      <w:r w:rsidRPr="001B5DEA">
        <w:rPr>
          <w:rFonts w:ascii="Calibri" w:eastAsia="Calibri" w:hAnsi="Calibri" w:cs="Calibri"/>
          <w:sz w:val="18"/>
          <w:szCs w:val="18"/>
          <w:lang w:eastAsia="en-US"/>
        </w:rPr>
        <w:t xml:space="preserve">pułapy finansowe ustanowione w definicji MŚP, należy przedstawić dane dot. wielkości zatrudnienia, wysokości obrotu rocznego oraz sumy aktywów bilansu, w związku z tym należy dodać 100% danych przedsiębiorstwa powiązanego do danych przedsiębiorstwa. </w:t>
      </w:r>
    </w:p>
    <w:p w:rsidR="000C5ACD" w:rsidRDefault="000C5ACD" w:rsidP="000C5ACD">
      <w:pPr>
        <w:ind w:left="142"/>
        <w:jc w:val="both"/>
        <w:rPr>
          <w:rFonts w:ascii="Calibri" w:eastAsia="Calibri" w:hAnsi="Calibri" w:cs="Calibri"/>
          <w:sz w:val="18"/>
          <w:szCs w:val="18"/>
          <w:lang w:eastAsia="en-US"/>
        </w:rPr>
      </w:pPr>
    </w:p>
    <w:p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Natomiast, jeśli przedsiębiorstwo nie sporządza sprawozdań skonsolidowanych, a przedsiębiorstwo z którym dane przedsiębiorstwo jest powiązane, także jest powiązane na zasadzie łańcuchowej z innymi przedsiębiorstwami, należy dodać do danych Wnioskodawcy 100% danych wszystkich przedsiębiorstw powiązanych.</w:t>
      </w:r>
      <w:r w:rsidRPr="001B5DEA">
        <w:rPr>
          <w:rFonts w:ascii="Calibri" w:eastAsia="Calibri" w:hAnsi="Calibri"/>
          <w:sz w:val="18"/>
          <w:szCs w:val="18"/>
          <w:lang w:eastAsia="en-US"/>
        </w:rPr>
        <w:t xml:space="preserve"> </w:t>
      </w:r>
      <w:r w:rsidRPr="001B5DEA">
        <w:rPr>
          <w:rFonts w:ascii="Calibri" w:eastAsia="Calibri" w:hAnsi="Calibri" w:cs="Calibri"/>
          <w:sz w:val="18"/>
          <w:szCs w:val="18"/>
          <w:lang w:eastAsia="en-US"/>
        </w:rPr>
        <w:t>Zasada obliczania danych przedsiębiorstw pozostających w relacji powiązania określa art. 6 ust.2 Załącznika nr I do GBER.</w:t>
      </w:r>
    </w:p>
    <w:p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Przykład:</w:t>
      </w:r>
    </w:p>
    <w:p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Przedsiębiorstwo A jest Wnioskodawcą w Projekcie.</w:t>
      </w:r>
    </w:p>
    <w:p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A posiada 57% udziałów w przedsiębiorstwie C.</w:t>
      </w:r>
    </w:p>
    <w:p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A posiada 71% udziałów w przedsiębiorstwie D.</w:t>
      </w:r>
    </w:p>
    <w:p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B posiada 100% udziałów w przedsiębiorstwie A.</w:t>
      </w:r>
    </w:p>
    <w:p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rsidR="000C5ACD" w:rsidRPr="001B5DEA" w:rsidRDefault="000C5ACD" w:rsidP="000C5ACD">
      <w:pPr>
        <w:jc w:val="both"/>
        <w:rPr>
          <w:rFonts w:ascii="Calibri" w:eastAsia="Calibri" w:hAnsi="Calibri" w:cs="Calibri"/>
          <w:sz w:val="18"/>
          <w:szCs w:val="18"/>
          <w:lang w:eastAsia="en-US"/>
        </w:rPr>
      </w:pPr>
      <w:r w:rsidRPr="001B5DEA">
        <w:rPr>
          <w:rFonts w:ascii="Calibri" w:eastAsia="Calibri" w:hAnsi="Calibri" w:cs="Calibri"/>
          <w:sz w:val="18"/>
          <w:szCs w:val="18"/>
          <w:lang w:eastAsia="en-US"/>
        </w:rPr>
        <w:t>Należy także uwzględnić proporcjonalnie dane przedsiębiorstw partnerskich w stosunku do przedsiębiorstw powiązanych z wnioskodawcą.</w:t>
      </w:r>
    </w:p>
    <w:p w:rsidR="000C5ACD" w:rsidRPr="001B5DEA" w:rsidRDefault="000C5ACD" w:rsidP="000C5ACD">
      <w:pPr>
        <w:ind w:hanging="142"/>
        <w:jc w:val="both"/>
        <w:rPr>
          <w:rFonts w:ascii="Calibri" w:eastAsia="Calibri" w:hAnsi="Calibri" w:cs="Calibri"/>
          <w:sz w:val="18"/>
          <w:szCs w:val="18"/>
          <w:lang w:eastAsia="en-US"/>
        </w:rPr>
      </w:pPr>
    </w:p>
    <w:p w:rsidR="000C5ACD" w:rsidRPr="001B5DEA" w:rsidRDefault="000C5ACD" w:rsidP="000C5ACD">
      <w:pPr>
        <w:ind w:hanging="142"/>
        <w:jc w:val="both"/>
        <w:rPr>
          <w:rFonts w:ascii="Calibri" w:eastAsia="Calibri" w:hAnsi="Calibri" w:cs="Calibri"/>
          <w:sz w:val="18"/>
          <w:szCs w:val="18"/>
          <w:u w:val="single"/>
          <w:lang w:eastAsia="en-US"/>
        </w:rPr>
      </w:pPr>
      <w:r w:rsidRPr="001B5DEA">
        <w:rPr>
          <w:rFonts w:ascii="Calibri" w:eastAsia="Calibri" w:hAnsi="Calibri" w:cs="Calibri"/>
          <w:sz w:val="18"/>
          <w:szCs w:val="18"/>
          <w:lang w:eastAsia="en-US"/>
        </w:rPr>
        <w:t xml:space="preserve">   </w:t>
      </w:r>
      <w:r w:rsidRPr="001B5DEA">
        <w:rPr>
          <w:rFonts w:ascii="Calibri" w:eastAsia="Calibri" w:hAnsi="Calibri" w:cs="Calibri"/>
          <w:sz w:val="18"/>
          <w:szCs w:val="18"/>
          <w:u w:val="single"/>
          <w:lang w:eastAsia="en-US"/>
        </w:rPr>
        <w:t>Uwaga:</w:t>
      </w:r>
      <w:r w:rsidRPr="001B5DEA">
        <w:rPr>
          <w:rFonts w:ascii="Calibri" w:eastAsia="Calibri" w:hAnsi="Calibri" w:cs="Calibri"/>
          <w:sz w:val="18"/>
          <w:szCs w:val="18"/>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w:t>
      </w:r>
      <w:r w:rsidRPr="001B5DEA">
        <w:rPr>
          <w:rFonts w:ascii="Calibri" w:eastAsia="Calibri" w:hAnsi="Calibri"/>
          <w:sz w:val="18"/>
          <w:szCs w:val="18"/>
          <w:lang w:eastAsia="en-US"/>
        </w:rPr>
        <w:t>Zsumowane dane Wnioskodawcy i wszystkich przedsiębiorstw z nim powiązanych/Dane wynikające ze skonsolidowanych sprawozdań finansowych przedsiębiorstw powiązanych</w:t>
      </w:r>
      <w:r w:rsidRPr="001B5DEA">
        <w:rPr>
          <w:rFonts w:ascii="Calibri" w:eastAsia="Calibri" w:hAnsi="Calibri" w:cs="Calibri"/>
          <w:sz w:val="18"/>
          <w:szCs w:val="18"/>
          <w:lang w:eastAsia="en-US"/>
        </w:rPr>
        <w:t>” Wypełnianie pozostałych wierszy (dotyczących poszczególnych podmiotów wchodzących w skład grupy sporządzającej skonsolidowane sprawozdania finansowe, w których ujęte zostały dane Wnioskodawcy) nie będzie w tym przypadku konieczne.</w:t>
      </w:r>
    </w:p>
    <w:p w:rsidR="000C5ACD" w:rsidRPr="001B5DEA" w:rsidRDefault="000C5ACD" w:rsidP="000C5ACD">
      <w:pPr>
        <w:ind w:hanging="142"/>
        <w:jc w:val="both"/>
        <w:rPr>
          <w:rFonts w:ascii="Calibri" w:eastAsia="Calibri" w:hAnsi="Calibri" w:cs="Calibri"/>
          <w:sz w:val="18"/>
          <w:szCs w:val="18"/>
          <w:lang w:eastAsia="en-US"/>
        </w:rPr>
      </w:pPr>
      <w:r w:rsidRPr="001B5DEA">
        <w:rPr>
          <w:rFonts w:ascii="Calibri" w:eastAsia="Calibri" w:hAnsi="Calibri" w:cs="Calibri"/>
          <w:sz w:val="18"/>
          <w:szCs w:val="18"/>
          <w:lang w:eastAsia="en-US"/>
        </w:rPr>
        <w:t xml:space="preserve">   W przypadku, gdy w skonsolidowanych sprawozdaniach finansowych nie ma danych dotyczących liczby zatrudnionych w danym przedsiębiorstwie, dane dot. zatrudnienia są obliczane przez dodanie danych z przedsiębiorstw, z którymi przedsiębiorstwo to jest powiązane.</w:t>
      </w: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ascii="Calibri" w:hAnsi="Calibri"/>
          <w:spacing w:val="-6"/>
          <w:sz w:val="18"/>
          <w:szCs w:val="18"/>
        </w:rPr>
      </w:pPr>
    </w:p>
    <w:p w:rsidR="000C5ACD" w:rsidRDefault="000C5ACD" w:rsidP="000C5ACD">
      <w:pPr>
        <w:rPr>
          <w:rFonts w:eastAsia="Calibri"/>
          <w:lang w:eastAsia="en-US"/>
        </w:rPr>
      </w:pPr>
    </w:p>
    <w:p w:rsidR="000C5ACD" w:rsidRDefault="000C5ACD" w:rsidP="000C5ACD">
      <w:pPr>
        <w:rPr>
          <w:rFonts w:eastAsia="Calibri"/>
          <w:lang w:eastAsia="en-US"/>
        </w:rPr>
      </w:pPr>
    </w:p>
    <w:p w:rsidR="000C5ACD" w:rsidRDefault="000C5ACD" w:rsidP="000C5ACD">
      <w:pPr>
        <w:rPr>
          <w:rFonts w:eastAsia="Calibri"/>
          <w:lang w:eastAsia="en-US"/>
        </w:rPr>
      </w:pPr>
    </w:p>
    <w:p w:rsidR="000C5ACD" w:rsidRDefault="000C5ACD" w:rsidP="000C5ACD">
      <w:pPr>
        <w:rPr>
          <w:rFonts w:eastAsia="Calibri"/>
          <w:lang w:eastAsia="en-US"/>
        </w:rPr>
      </w:pPr>
    </w:p>
    <w:p w:rsidR="000C5ACD" w:rsidRDefault="000C5ACD" w:rsidP="000C5ACD">
      <w:pPr>
        <w:rPr>
          <w:rFonts w:eastAsia="Calibri"/>
          <w:lang w:eastAsia="en-US"/>
        </w:rPr>
      </w:pPr>
    </w:p>
    <w:p w:rsidR="000C5ACD" w:rsidRDefault="000C5ACD" w:rsidP="000C5ACD">
      <w:pPr>
        <w:rPr>
          <w:rFonts w:eastAsia="Calibri"/>
          <w:lang w:eastAsia="en-US"/>
        </w:rPr>
      </w:pPr>
    </w:p>
    <w:p w:rsidR="000C5ACD" w:rsidRDefault="000C5ACD" w:rsidP="000C5ACD">
      <w:pPr>
        <w:rPr>
          <w:rFonts w:eastAsia="Calibri"/>
          <w:lang w:eastAsia="en-US"/>
        </w:rPr>
      </w:pPr>
    </w:p>
    <w:p w:rsidR="006C5A30" w:rsidRDefault="006C5A30"/>
    <w:sectPr w:rsidR="006C5A30" w:rsidSect="000C5ACD">
      <w:type w:val="continuous"/>
      <w:pgSz w:w="11906" w:h="16838"/>
      <w:pgMar w:top="426" w:right="1133" w:bottom="1418" w:left="1134" w:header="340" w:footer="97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C01B9A"/>
    <w:multiLevelType w:val="hybridMultilevel"/>
    <w:tmpl w:val="06844140"/>
    <w:lvl w:ilvl="0" w:tplc="A4725210">
      <w:start w:val="1"/>
      <w:numFmt w:val="bullet"/>
      <w:lvlText w:val=""/>
      <w:lvlJc w:val="left"/>
      <w:pPr>
        <w:tabs>
          <w:tab w:val="num" w:pos="720"/>
        </w:tabs>
        <w:ind w:left="720" w:hanging="360"/>
      </w:pPr>
      <w:rPr>
        <w:rFonts w:ascii="Symbol" w:hAnsi="Symbol" w:hint="default"/>
        <w:sz w:val="14"/>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F25747"/>
    <w:multiLevelType w:val="hybridMultilevel"/>
    <w:tmpl w:val="C6006D8A"/>
    <w:lvl w:ilvl="0" w:tplc="B1D4A412">
      <w:start w:val="1"/>
      <w:numFmt w:val="bullet"/>
      <w:lvlText w:val=""/>
      <w:lvlJc w:val="left"/>
      <w:pPr>
        <w:tabs>
          <w:tab w:val="num" w:pos="720"/>
        </w:tabs>
        <w:ind w:left="720" w:hanging="360"/>
      </w:pPr>
      <w:rPr>
        <w:rFonts w:ascii="Symbol" w:hAnsi="Symbol" w:hint="default"/>
        <w:sz w:val="14"/>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2"/>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CD"/>
    <w:rsid w:val="000C5ACD"/>
    <w:rsid w:val="006C5A30"/>
    <w:rsid w:val="00A8012D"/>
    <w:rsid w:val="00CA6B89"/>
    <w:rsid w:val="00F906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7B25"/>
  <w15:chartTrackingRefBased/>
  <w15:docId w15:val="{F09D3274-322D-42CA-B85D-ABDBCF45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5AC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5ACD"/>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0C5ACD"/>
    <w:pPr>
      <w:keepNext/>
      <w:spacing w:before="240" w:after="60"/>
      <w:jc w:val="both"/>
      <w:outlineLvl w:val="1"/>
    </w:pPr>
    <w:rPr>
      <w:rFonts w:cs="Arial"/>
      <w:b/>
      <w:bCs/>
      <w:iCs/>
      <w:szCs w:val="28"/>
    </w:rPr>
  </w:style>
  <w:style w:type="paragraph" w:styleId="Nagwek3">
    <w:name w:val="heading 3"/>
    <w:basedOn w:val="Normalny"/>
    <w:next w:val="Normalny"/>
    <w:link w:val="Nagwek3Znak"/>
    <w:qFormat/>
    <w:rsid w:val="000C5ACD"/>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0C5ACD"/>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0C5ACD"/>
    <w:pPr>
      <w:keepNext/>
      <w:ind w:left="4956" w:firstLine="624"/>
      <w:jc w:val="both"/>
      <w:outlineLvl w:val="4"/>
    </w:pPr>
    <w:rPr>
      <w:rFonts w:ascii="Arial" w:hAnsi="Arial"/>
      <w:b/>
      <w:sz w:val="28"/>
      <w:szCs w:val="28"/>
    </w:rPr>
  </w:style>
  <w:style w:type="paragraph" w:styleId="Nagwek6">
    <w:name w:val="heading 6"/>
    <w:basedOn w:val="Normalny"/>
    <w:next w:val="Normalny"/>
    <w:link w:val="Nagwek6Znak"/>
    <w:qFormat/>
    <w:rsid w:val="000C5ACD"/>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0C5ACD"/>
    <w:pPr>
      <w:tabs>
        <w:tab w:val="num" w:pos="1296"/>
      </w:tabs>
      <w:spacing w:before="240" w:after="60"/>
      <w:ind w:left="1296" w:hanging="1296"/>
      <w:outlineLvl w:val="6"/>
    </w:pPr>
  </w:style>
  <w:style w:type="paragraph" w:styleId="Nagwek8">
    <w:name w:val="heading 8"/>
    <w:basedOn w:val="Normalny"/>
    <w:next w:val="Normalny"/>
    <w:link w:val="Nagwek8Znak"/>
    <w:qFormat/>
    <w:rsid w:val="000C5ACD"/>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0C5ACD"/>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5ACD"/>
    <w:rPr>
      <w:rFonts w:ascii="Times New Roman" w:eastAsia="Times New Roman" w:hAnsi="Times New Roman" w:cs="Arial"/>
      <w:b/>
      <w:bCs/>
      <w:kern w:val="32"/>
      <w:sz w:val="28"/>
      <w:szCs w:val="32"/>
      <w:lang w:eastAsia="pl-PL"/>
    </w:rPr>
  </w:style>
  <w:style w:type="character" w:customStyle="1" w:styleId="Nagwek2Znak">
    <w:name w:val="Nagłówek 2 Znak"/>
    <w:basedOn w:val="Domylnaczcionkaakapitu"/>
    <w:link w:val="Nagwek2"/>
    <w:rsid w:val="000C5ACD"/>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0C5ACD"/>
    <w:rPr>
      <w:rFonts w:ascii="Times New Roman" w:eastAsia="Times New Roman" w:hAnsi="Times New Roman" w:cs="Arial"/>
      <w:b/>
      <w:bCs/>
      <w:sz w:val="26"/>
      <w:szCs w:val="26"/>
      <w:lang w:eastAsia="pl-PL"/>
    </w:rPr>
  </w:style>
  <w:style w:type="character" w:customStyle="1" w:styleId="Nagwek4Znak">
    <w:name w:val="Nagłówek 4 Znak"/>
    <w:basedOn w:val="Domylnaczcionkaakapitu"/>
    <w:link w:val="Nagwek4"/>
    <w:rsid w:val="000C5ACD"/>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0C5ACD"/>
    <w:rPr>
      <w:rFonts w:ascii="Arial" w:eastAsia="Times New Roman" w:hAnsi="Arial" w:cs="Times New Roman"/>
      <w:b/>
      <w:sz w:val="28"/>
      <w:szCs w:val="28"/>
      <w:lang w:eastAsia="pl-PL"/>
    </w:rPr>
  </w:style>
  <w:style w:type="character" w:customStyle="1" w:styleId="Nagwek6Znak">
    <w:name w:val="Nagłówek 6 Znak"/>
    <w:basedOn w:val="Domylnaczcionkaakapitu"/>
    <w:link w:val="Nagwek6"/>
    <w:rsid w:val="000C5AC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5AC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5AC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0C5ACD"/>
    <w:rPr>
      <w:rFonts w:ascii="Arial" w:eastAsia="Times New Roman" w:hAnsi="Arial" w:cs="Times New Roman"/>
      <w:lang w:eastAsia="pl-PL"/>
    </w:rPr>
  </w:style>
  <w:style w:type="paragraph" w:customStyle="1" w:styleId="BodyText24">
    <w:name w:val="Body Text 24"/>
    <w:basedOn w:val="Normalny"/>
    <w:rsid w:val="000C5ACD"/>
    <w:pPr>
      <w:tabs>
        <w:tab w:val="left" w:pos="142"/>
        <w:tab w:val="left" w:pos="426"/>
      </w:tabs>
      <w:spacing w:line="312" w:lineRule="atLeast"/>
      <w:jc w:val="both"/>
    </w:pPr>
    <w:rPr>
      <w:b/>
      <w:szCs w:val="20"/>
    </w:rPr>
  </w:style>
  <w:style w:type="character" w:styleId="Hipercze">
    <w:name w:val="Hyperlink"/>
    <w:uiPriority w:val="99"/>
    <w:rsid w:val="000C5ACD"/>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0C5ACD"/>
    <w:rPr>
      <w:sz w:val="20"/>
      <w:szCs w:val="20"/>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0C5ACD"/>
    <w:rPr>
      <w:rFonts w:ascii="Times New Roman" w:eastAsia="Times New Roman" w:hAnsi="Times New Roman" w:cs="Times New Roman"/>
      <w:sz w:val="20"/>
      <w:szCs w:val="20"/>
      <w:lang w:eastAsia="pl-PL"/>
    </w:rPr>
  </w:style>
  <w:style w:type="character" w:styleId="Odwoanieprzypisudolnego">
    <w:name w:val="footnote reference"/>
    <w:semiHidden/>
    <w:rsid w:val="000C5ACD"/>
    <w:rPr>
      <w:vertAlign w:val="superscript"/>
    </w:rPr>
  </w:style>
  <w:style w:type="character" w:styleId="Odwoaniedokomentarza">
    <w:name w:val="annotation reference"/>
    <w:semiHidden/>
    <w:rsid w:val="000C5ACD"/>
    <w:rPr>
      <w:sz w:val="16"/>
      <w:szCs w:val="16"/>
    </w:rPr>
  </w:style>
  <w:style w:type="paragraph" w:styleId="Tekstkomentarza">
    <w:name w:val="annotation text"/>
    <w:basedOn w:val="Normalny"/>
    <w:link w:val="TekstkomentarzaZnak"/>
    <w:uiPriority w:val="99"/>
    <w:semiHidden/>
    <w:rsid w:val="000C5ACD"/>
    <w:rPr>
      <w:sz w:val="20"/>
      <w:szCs w:val="20"/>
    </w:rPr>
  </w:style>
  <w:style w:type="character" w:customStyle="1" w:styleId="TekstkomentarzaZnak">
    <w:name w:val="Tekst komentarza Znak"/>
    <w:basedOn w:val="Domylnaczcionkaakapitu"/>
    <w:link w:val="Tekstkomentarza"/>
    <w:uiPriority w:val="99"/>
    <w:semiHidden/>
    <w:rsid w:val="000C5AC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C5ACD"/>
    <w:rPr>
      <w:b/>
      <w:bCs/>
    </w:rPr>
  </w:style>
  <w:style w:type="character" w:customStyle="1" w:styleId="TematkomentarzaZnak">
    <w:name w:val="Temat komentarza Znak"/>
    <w:basedOn w:val="TekstkomentarzaZnak"/>
    <w:link w:val="Tematkomentarza"/>
    <w:semiHidden/>
    <w:rsid w:val="000C5ACD"/>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C5ACD"/>
    <w:rPr>
      <w:rFonts w:ascii="Tahoma" w:hAnsi="Tahoma" w:cs="Tahoma"/>
      <w:sz w:val="16"/>
      <w:szCs w:val="16"/>
    </w:rPr>
  </w:style>
  <w:style w:type="character" w:customStyle="1" w:styleId="TekstdymkaZnak">
    <w:name w:val="Tekst dymka Znak"/>
    <w:basedOn w:val="Domylnaczcionkaakapitu"/>
    <w:link w:val="Tekstdymka"/>
    <w:semiHidden/>
    <w:rsid w:val="000C5ACD"/>
    <w:rPr>
      <w:rFonts w:ascii="Tahoma" w:eastAsia="Times New Roman" w:hAnsi="Tahoma" w:cs="Tahoma"/>
      <w:sz w:val="16"/>
      <w:szCs w:val="16"/>
      <w:lang w:eastAsia="pl-PL"/>
    </w:rPr>
  </w:style>
  <w:style w:type="paragraph" w:customStyle="1" w:styleId="Default">
    <w:name w:val="Default"/>
    <w:rsid w:val="000C5AC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1">
    <w:name w:val="toc 1"/>
    <w:basedOn w:val="Normalny"/>
    <w:next w:val="Normalny"/>
    <w:autoRedefine/>
    <w:uiPriority w:val="39"/>
    <w:rsid w:val="000C5ACD"/>
    <w:pPr>
      <w:tabs>
        <w:tab w:val="left" w:pos="0"/>
        <w:tab w:val="right" w:leader="dot" w:pos="9062"/>
      </w:tabs>
      <w:spacing w:line="288" w:lineRule="auto"/>
      <w:jc w:val="both"/>
    </w:pPr>
  </w:style>
  <w:style w:type="paragraph" w:styleId="Spistreci2">
    <w:name w:val="toc 2"/>
    <w:basedOn w:val="Normalny"/>
    <w:next w:val="Normalny"/>
    <w:autoRedefine/>
    <w:uiPriority w:val="39"/>
    <w:rsid w:val="000C5ACD"/>
    <w:pPr>
      <w:tabs>
        <w:tab w:val="left" w:pos="284"/>
        <w:tab w:val="right" w:leader="dot" w:pos="9062"/>
      </w:tabs>
      <w:ind w:left="284" w:hanging="284"/>
      <w:jc w:val="both"/>
    </w:pPr>
  </w:style>
  <w:style w:type="paragraph" w:styleId="Spistreci3">
    <w:name w:val="toc 3"/>
    <w:basedOn w:val="Normalny"/>
    <w:next w:val="Normalny"/>
    <w:autoRedefine/>
    <w:uiPriority w:val="39"/>
    <w:rsid w:val="000C5ACD"/>
    <w:pPr>
      <w:tabs>
        <w:tab w:val="right" w:leader="dot" w:pos="9062"/>
      </w:tabs>
      <w:spacing w:before="60"/>
      <w:ind w:left="993" w:hanging="426"/>
      <w:jc w:val="both"/>
    </w:pPr>
  </w:style>
  <w:style w:type="paragraph" w:customStyle="1" w:styleId="StylNagwek3">
    <w:name w:val="Styl Nagłówek 3"/>
    <w:basedOn w:val="Normalny"/>
    <w:rsid w:val="000C5ACD"/>
  </w:style>
  <w:style w:type="paragraph" w:customStyle="1" w:styleId="Akapitzlist1">
    <w:name w:val="Akapit z listą1"/>
    <w:basedOn w:val="Normalny"/>
    <w:rsid w:val="000C5ACD"/>
    <w:pPr>
      <w:ind w:left="720"/>
      <w:contextualSpacing/>
    </w:pPr>
    <w:rPr>
      <w:rFonts w:eastAsia="Calibri"/>
    </w:rPr>
  </w:style>
  <w:style w:type="paragraph" w:customStyle="1" w:styleId="Nagwek0">
    <w:name w:val="Nagłówek 0"/>
    <w:basedOn w:val="Nagwek2"/>
    <w:link w:val="Nagwek0Znak"/>
    <w:rsid w:val="000C5ACD"/>
    <w:rPr>
      <w:sz w:val="28"/>
    </w:rPr>
  </w:style>
  <w:style w:type="character" w:customStyle="1" w:styleId="Nagwek0Znak">
    <w:name w:val="Nagłówek 0 Znak"/>
    <w:link w:val="Nagwek0"/>
    <w:rsid w:val="000C5ACD"/>
    <w:rPr>
      <w:rFonts w:ascii="Times New Roman" w:eastAsia="Times New Roman" w:hAnsi="Times New Roman" w:cs="Arial"/>
      <w:b/>
      <w:bCs/>
      <w:iCs/>
      <w:sz w:val="28"/>
      <w:szCs w:val="28"/>
      <w:lang w:eastAsia="pl-PL"/>
    </w:rPr>
  </w:style>
  <w:style w:type="character" w:customStyle="1" w:styleId="PodrozdziaZnak">
    <w:name w:val="Podrozdział Znak"/>
    <w:aliases w:val="Footnote Znak,Podrozdzia3 Znak Znak"/>
    <w:semiHidden/>
    <w:locked/>
    <w:rsid w:val="000C5ACD"/>
    <w:rPr>
      <w:lang w:val="pl-PL" w:eastAsia="pl-PL" w:bidi="ar-SA"/>
    </w:rPr>
  </w:style>
  <w:style w:type="paragraph" w:styleId="Stopka">
    <w:name w:val="footer"/>
    <w:basedOn w:val="Normalny"/>
    <w:link w:val="StopkaZnak"/>
    <w:rsid w:val="000C5ACD"/>
    <w:pPr>
      <w:tabs>
        <w:tab w:val="center" w:pos="4536"/>
        <w:tab w:val="right" w:pos="9072"/>
      </w:tabs>
    </w:pPr>
  </w:style>
  <w:style w:type="character" w:customStyle="1" w:styleId="StopkaZnak">
    <w:name w:val="Stopka Znak"/>
    <w:basedOn w:val="Domylnaczcionkaakapitu"/>
    <w:link w:val="Stopka"/>
    <w:rsid w:val="000C5ACD"/>
    <w:rPr>
      <w:rFonts w:ascii="Times New Roman" w:eastAsia="Times New Roman" w:hAnsi="Times New Roman" w:cs="Times New Roman"/>
      <w:sz w:val="24"/>
      <w:szCs w:val="24"/>
      <w:lang w:eastAsia="pl-PL"/>
    </w:rPr>
  </w:style>
  <w:style w:type="character" w:styleId="Numerstrony">
    <w:name w:val="page number"/>
    <w:basedOn w:val="Domylnaczcionkaakapitu"/>
    <w:rsid w:val="000C5ACD"/>
  </w:style>
  <w:style w:type="paragraph" w:customStyle="1" w:styleId="StylNagwek3Zlewej0cmWysunicie1cm">
    <w:name w:val="Styl Nagłówek 3 + Z lewej:  0 cm Wysunięcie:  1 cm"/>
    <w:basedOn w:val="Nagwek3"/>
    <w:rsid w:val="000C5ACD"/>
    <w:pPr>
      <w:ind w:left="567" w:hanging="567"/>
    </w:pPr>
    <w:rPr>
      <w:rFonts w:cs="Times New Roman"/>
      <w:sz w:val="22"/>
      <w:szCs w:val="20"/>
    </w:rPr>
  </w:style>
  <w:style w:type="paragraph" w:customStyle="1" w:styleId="StylNagwek3Zlewej0cmWysunicie125cm">
    <w:name w:val="Styl Nagłówek 3 + Z lewej:  0 cm Wysunięcie:  125 cm"/>
    <w:basedOn w:val="Nagwek3"/>
    <w:rsid w:val="000C5ACD"/>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0C5ACD"/>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0C5ACD"/>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0C5ACD"/>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0C5ACD"/>
    <w:pPr>
      <w:ind w:left="540" w:hanging="540"/>
    </w:pPr>
    <w:rPr>
      <w:rFonts w:cs="Times New Roman"/>
      <w:sz w:val="22"/>
      <w:szCs w:val="20"/>
    </w:rPr>
  </w:style>
  <w:style w:type="table" w:styleId="Tabela-Siatka">
    <w:name w:val="Table Grid"/>
    <w:basedOn w:val="Standardowy"/>
    <w:rsid w:val="000C5AC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0C5ACD"/>
    <w:rPr>
      <w:b/>
      <w:bCs/>
    </w:rPr>
  </w:style>
  <w:style w:type="character" w:customStyle="1" w:styleId="FootnoteTextChar">
    <w:name w:val="Footnote Text Char"/>
    <w:semiHidden/>
    <w:locked/>
    <w:rsid w:val="000C5ACD"/>
    <w:rPr>
      <w:rFonts w:cs="Times New Roman"/>
      <w:sz w:val="20"/>
      <w:szCs w:val="20"/>
      <w:lang w:eastAsia="en-US"/>
    </w:rPr>
  </w:style>
  <w:style w:type="paragraph" w:styleId="Tekstpodstawowy">
    <w:name w:val="Body Text"/>
    <w:basedOn w:val="Normalny"/>
    <w:link w:val="TekstpodstawowyZnak"/>
    <w:rsid w:val="000C5ACD"/>
    <w:pPr>
      <w:spacing w:after="120"/>
    </w:pPr>
  </w:style>
  <w:style w:type="character" w:customStyle="1" w:styleId="TekstpodstawowyZnak">
    <w:name w:val="Tekst podstawowy Znak"/>
    <w:basedOn w:val="Domylnaczcionkaakapitu"/>
    <w:link w:val="Tekstpodstawowy"/>
    <w:rsid w:val="000C5AC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0C5ACD"/>
    <w:pPr>
      <w:spacing w:after="120" w:line="480" w:lineRule="auto"/>
    </w:pPr>
  </w:style>
  <w:style w:type="character" w:customStyle="1" w:styleId="Tekstpodstawowy2Znak">
    <w:name w:val="Tekst podstawowy 2 Znak"/>
    <w:basedOn w:val="Domylnaczcionkaakapitu"/>
    <w:link w:val="Tekstpodstawowy2"/>
    <w:rsid w:val="000C5ACD"/>
    <w:rPr>
      <w:rFonts w:ascii="Times New Roman" w:eastAsia="Times New Roman" w:hAnsi="Times New Roman" w:cs="Times New Roman"/>
      <w:sz w:val="24"/>
      <w:szCs w:val="24"/>
      <w:lang w:eastAsia="pl-PL"/>
    </w:rPr>
  </w:style>
  <w:style w:type="paragraph" w:styleId="Nagwek">
    <w:name w:val="header"/>
    <w:basedOn w:val="Normalny"/>
    <w:link w:val="NagwekZnak"/>
    <w:rsid w:val="000C5ACD"/>
    <w:pPr>
      <w:tabs>
        <w:tab w:val="center" w:pos="4536"/>
        <w:tab w:val="right" w:pos="9072"/>
      </w:tabs>
    </w:pPr>
  </w:style>
  <w:style w:type="character" w:customStyle="1" w:styleId="NagwekZnak">
    <w:name w:val="Nagłówek Znak"/>
    <w:basedOn w:val="Domylnaczcionkaakapitu"/>
    <w:link w:val="Nagwek"/>
    <w:rsid w:val="000C5AC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5ACD"/>
    <w:pPr>
      <w:spacing w:after="120"/>
      <w:ind w:left="283"/>
    </w:pPr>
  </w:style>
  <w:style w:type="character" w:customStyle="1" w:styleId="TekstpodstawowywcityZnak">
    <w:name w:val="Tekst podstawowy wcięty Znak"/>
    <w:basedOn w:val="Domylnaczcionkaakapitu"/>
    <w:link w:val="Tekstpodstawowywcity"/>
    <w:rsid w:val="000C5ACD"/>
    <w:rPr>
      <w:rFonts w:ascii="Times New Roman" w:eastAsia="Times New Roman" w:hAnsi="Times New Roman" w:cs="Times New Roman"/>
      <w:sz w:val="24"/>
      <w:szCs w:val="24"/>
      <w:lang w:eastAsia="pl-PL"/>
    </w:rPr>
  </w:style>
  <w:style w:type="paragraph" w:styleId="Zwykytekst">
    <w:name w:val="Plain Text"/>
    <w:basedOn w:val="Normalny"/>
    <w:link w:val="ZwykytekstZnak"/>
    <w:rsid w:val="000C5ACD"/>
    <w:rPr>
      <w:rFonts w:ascii="Courier New" w:hAnsi="Courier New"/>
      <w:sz w:val="20"/>
      <w:szCs w:val="20"/>
    </w:rPr>
  </w:style>
  <w:style w:type="character" w:customStyle="1" w:styleId="ZwykytekstZnak">
    <w:name w:val="Zwykły tekst Znak"/>
    <w:basedOn w:val="Domylnaczcionkaakapitu"/>
    <w:link w:val="Zwykytekst"/>
    <w:rsid w:val="000C5ACD"/>
    <w:rPr>
      <w:rFonts w:ascii="Courier New" w:eastAsia="Times New Roman" w:hAnsi="Courier New" w:cs="Times New Roman"/>
      <w:sz w:val="20"/>
      <w:szCs w:val="20"/>
      <w:lang w:eastAsia="pl-PL"/>
    </w:rPr>
  </w:style>
  <w:style w:type="paragraph" w:customStyle="1" w:styleId="Text3">
    <w:name w:val="Text 3"/>
    <w:basedOn w:val="Normalny"/>
    <w:rsid w:val="000C5ACD"/>
    <w:pPr>
      <w:tabs>
        <w:tab w:val="left" w:pos="2302"/>
      </w:tabs>
      <w:spacing w:after="240"/>
      <w:ind w:left="1202"/>
      <w:jc w:val="both"/>
    </w:pPr>
    <w:rPr>
      <w:szCs w:val="20"/>
      <w:lang w:val="en-GB" w:eastAsia="en-GB"/>
    </w:rPr>
  </w:style>
  <w:style w:type="paragraph" w:styleId="Indeks1">
    <w:name w:val="index 1"/>
    <w:basedOn w:val="Normalny"/>
    <w:next w:val="Normalny"/>
    <w:autoRedefine/>
    <w:rsid w:val="000C5ACD"/>
    <w:pPr>
      <w:ind w:left="240" w:hanging="240"/>
    </w:pPr>
  </w:style>
  <w:style w:type="paragraph" w:styleId="Nagwekindeksu">
    <w:name w:val="index heading"/>
    <w:basedOn w:val="Normalny"/>
    <w:next w:val="Indeks1"/>
    <w:rsid w:val="000C5ACD"/>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0C5ACD"/>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0C5ACD"/>
    <w:pPr>
      <w:shd w:val="clear" w:color="auto" w:fill="FFFFFF"/>
      <w:spacing w:line="322" w:lineRule="exact"/>
      <w:ind w:left="284" w:hanging="284"/>
      <w:jc w:val="center"/>
    </w:pPr>
    <w:rPr>
      <w:rFonts w:ascii="Arial" w:hAnsi="Arial"/>
      <w:b/>
      <w:bCs/>
      <w:color w:val="000000"/>
      <w:spacing w:val="-1"/>
    </w:rPr>
  </w:style>
  <w:style w:type="character" w:customStyle="1" w:styleId="TytuZnak">
    <w:name w:val="Tytuł Znak"/>
    <w:basedOn w:val="Domylnaczcionkaakapitu"/>
    <w:link w:val="Tytu"/>
    <w:rsid w:val="000C5ACD"/>
    <w:rPr>
      <w:rFonts w:ascii="Arial" w:eastAsia="Times New Roman" w:hAnsi="Arial" w:cs="Times New Roman"/>
      <w:b/>
      <w:bCs/>
      <w:color w:val="000000"/>
      <w:spacing w:val="-1"/>
      <w:sz w:val="24"/>
      <w:szCs w:val="24"/>
      <w:shd w:val="clear" w:color="auto" w:fill="FFFFFF"/>
      <w:lang w:eastAsia="pl-PL"/>
    </w:rPr>
  </w:style>
  <w:style w:type="paragraph" w:customStyle="1" w:styleId="Plandokumentu1">
    <w:name w:val="Plan dokumentu1"/>
    <w:basedOn w:val="Normalny"/>
    <w:link w:val="PlandokumentuZnak"/>
    <w:rsid w:val="000C5ACD"/>
    <w:pPr>
      <w:shd w:val="clear" w:color="auto" w:fill="000080"/>
    </w:pPr>
    <w:rPr>
      <w:rFonts w:ascii="Tahoma" w:hAnsi="Tahoma"/>
      <w:sz w:val="20"/>
      <w:szCs w:val="20"/>
    </w:rPr>
  </w:style>
  <w:style w:type="character" w:customStyle="1" w:styleId="PlandokumentuZnak">
    <w:name w:val="Plan dokumentu Znak"/>
    <w:link w:val="Plandokumentu1"/>
    <w:rsid w:val="000C5ACD"/>
    <w:rPr>
      <w:rFonts w:ascii="Tahoma" w:eastAsia="Times New Roman" w:hAnsi="Tahoma" w:cs="Times New Roman"/>
      <w:sz w:val="20"/>
      <w:szCs w:val="20"/>
      <w:shd w:val="clear" w:color="auto" w:fill="000080"/>
      <w:lang w:eastAsia="pl-PL"/>
    </w:rPr>
  </w:style>
  <w:style w:type="paragraph" w:customStyle="1" w:styleId="ZnakZnakZnakZnak">
    <w:name w:val="Znak Znak Znak Znak"/>
    <w:basedOn w:val="Normalny"/>
    <w:rsid w:val="000C5ACD"/>
  </w:style>
  <w:style w:type="character" w:styleId="UyteHipercze">
    <w:name w:val="FollowedHyperlink"/>
    <w:rsid w:val="000C5ACD"/>
    <w:rPr>
      <w:color w:val="800080"/>
      <w:u w:val="single"/>
    </w:rPr>
  </w:style>
  <w:style w:type="paragraph" w:customStyle="1" w:styleId="Standardowy1">
    <w:name w:val="Standardowy1"/>
    <w:rsid w:val="000C5ACD"/>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ZPORR">
    <w:name w:val="tekst ZPORR"/>
    <w:basedOn w:val="Normalny"/>
    <w:rsid w:val="000C5ACD"/>
    <w:pPr>
      <w:overflowPunct w:val="0"/>
      <w:autoSpaceDE w:val="0"/>
      <w:autoSpaceDN w:val="0"/>
      <w:adjustRightInd w:val="0"/>
      <w:spacing w:after="120"/>
      <w:ind w:firstLine="567"/>
      <w:jc w:val="both"/>
    </w:pPr>
    <w:rPr>
      <w:szCs w:val="20"/>
    </w:rPr>
  </w:style>
  <w:style w:type="paragraph" w:customStyle="1" w:styleId="Nagwekstrony">
    <w:name w:val="Nagłówek strony"/>
    <w:rsid w:val="000C5AC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0C5ACD"/>
    <w:rPr>
      <w:sz w:val="20"/>
      <w:szCs w:val="20"/>
    </w:rPr>
  </w:style>
  <w:style w:type="character" w:customStyle="1" w:styleId="TekstprzypisukocowegoZnak">
    <w:name w:val="Tekst przypisu końcowego Znak"/>
    <w:basedOn w:val="Domylnaczcionkaakapitu"/>
    <w:link w:val="Tekstprzypisukocowego"/>
    <w:rsid w:val="000C5ACD"/>
    <w:rPr>
      <w:rFonts w:ascii="Times New Roman" w:eastAsia="Times New Roman" w:hAnsi="Times New Roman" w:cs="Times New Roman"/>
      <w:sz w:val="20"/>
      <w:szCs w:val="20"/>
      <w:lang w:eastAsia="pl-PL"/>
    </w:rPr>
  </w:style>
  <w:style w:type="character" w:styleId="Odwoanieprzypisukocowego">
    <w:name w:val="endnote reference"/>
    <w:rsid w:val="000C5ACD"/>
    <w:rPr>
      <w:vertAlign w:val="superscript"/>
    </w:rPr>
  </w:style>
  <w:style w:type="paragraph" w:styleId="Akapitzlist">
    <w:name w:val="List Paragraph"/>
    <w:basedOn w:val="Normalny"/>
    <w:uiPriority w:val="34"/>
    <w:qFormat/>
    <w:rsid w:val="000C5ACD"/>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0C5ACD"/>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0C5ACD"/>
    <w:pPr>
      <w:spacing w:after="120"/>
      <w:ind w:left="283"/>
    </w:pPr>
    <w:rPr>
      <w:sz w:val="16"/>
      <w:szCs w:val="16"/>
    </w:rPr>
  </w:style>
  <w:style w:type="character" w:customStyle="1" w:styleId="Tekstpodstawowywcity3Znak">
    <w:name w:val="Tekst podstawowy wcięty 3 Znak"/>
    <w:basedOn w:val="Domylnaczcionkaakapitu"/>
    <w:link w:val="Tekstpodstawowywcity3"/>
    <w:rsid w:val="000C5ACD"/>
    <w:rPr>
      <w:rFonts w:ascii="Times New Roman" w:eastAsia="Times New Roman" w:hAnsi="Times New Roman" w:cs="Times New Roman"/>
      <w:sz w:val="16"/>
      <w:szCs w:val="16"/>
      <w:lang w:eastAsia="pl-PL"/>
    </w:rPr>
  </w:style>
  <w:style w:type="character" w:customStyle="1" w:styleId="ZnakZnak6">
    <w:name w:val="Znak Znak6"/>
    <w:rsid w:val="000C5ACD"/>
    <w:rPr>
      <w:rFonts w:ascii="Calibri" w:eastAsia="Calibri" w:hAnsi="Calibri" w:cs="Times New Roman"/>
    </w:rPr>
  </w:style>
  <w:style w:type="character" w:customStyle="1" w:styleId="t31">
    <w:name w:val="t31"/>
    <w:rsid w:val="000C5ACD"/>
    <w:rPr>
      <w:rFonts w:ascii="Courier New" w:hAnsi="Courier New" w:cs="Courier New" w:hint="default"/>
    </w:rPr>
  </w:style>
  <w:style w:type="paragraph" w:customStyle="1" w:styleId="Tabela">
    <w:name w:val="Tabela"/>
    <w:next w:val="Normalny"/>
    <w:rsid w:val="000C5ACD"/>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rsid w:val="000C5ACD"/>
    <w:pPr>
      <w:spacing w:line="360" w:lineRule="auto"/>
      <w:ind w:firstLine="180"/>
      <w:jc w:val="both"/>
      <w:textAlignment w:val="top"/>
    </w:pPr>
    <w:rPr>
      <w:sz w:val="20"/>
    </w:rPr>
  </w:style>
  <w:style w:type="character" w:customStyle="1" w:styleId="Tekstpodstawowywcity2Znak">
    <w:name w:val="Tekst podstawowy wcięty 2 Znak"/>
    <w:basedOn w:val="Domylnaczcionkaakapitu"/>
    <w:link w:val="Tekstpodstawowywcity2"/>
    <w:rsid w:val="000C5ACD"/>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0C5ACD"/>
    <w:pPr>
      <w:spacing w:line="360" w:lineRule="auto"/>
      <w:jc w:val="center"/>
      <w:textAlignment w:val="top"/>
    </w:pPr>
    <w:rPr>
      <w:b/>
      <w:smallCaps/>
      <w:szCs w:val="22"/>
    </w:rPr>
  </w:style>
  <w:style w:type="character" w:customStyle="1" w:styleId="Tekstpodstawowy3Znak">
    <w:name w:val="Tekst podstawowy 3 Znak"/>
    <w:basedOn w:val="Domylnaczcionkaakapitu"/>
    <w:link w:val="Tekstpodstawowy3"/>
    <w:rsid w:val="000C5ACD"/>
    <w:rPr>
      <w:rFonts w:ascii="Times New Roman" w:eastAsia="Times New Roman" w:hAnsi="Times New Roman" w:cs="Times New Roman"/>
      <w:b/>
      <w:smallCaps/>
      <w:sz w:val="24"/>
      <w:lang w:eastAsia="pl-PL"/>
    </w:rPr>
  </w:style>
  <w:style w:type="paragraph" w:customStyle="1" w:styleId="Polski">
    <w:name w:val="Polski"/>
    <w:rsid w:val="000C5ACD"/>
    <w:pPr>
      <w:spacing w:after="0" w:line="360" w:lineRule="auto"/>
      <w:jc w:val="both"/>
    </w:pPr>
    <w:rPr>
      <w:rFonts w:ascii="Arial" w:eastAsia="Times New Roman" w:hAnsi="Arial" w:cs="Times New Roman"/>
      <w:sz w:val="24"/>
      <w:szCs w:val="20"/>
      <w:lang w:eastAsia="pl-PL"/>
    </w:rPr>
  </w:style>
  <w:style w:type="character" w:customStyle="1" w:styleId="t3">
    <w:name w:val="t3"/>
    <w:basedOn w:val="Domylnaczcionkaakapitu"/>
    <w:rsid w:val="000C5ACD"/>
  </w:style>
  <w:style w:type="paragraph" w:styleId="Lista">
    <w:name w:val="List"/>
    <w:basedOn w:val="Normalny"/>
    <w:rsid w:val="000C5ACD"/>
    <w:pPr>
      <w:ind w:left="283" w:hanging="283"/>
    </w:pPr>
    <w:rPr>
      <w:rFonts w:ascii="Arial" w:hAnsi="Arial"/>
      <w:szCs w:val="20"/>
    </w:rPr>
  </w:style>
  <w:style w:type="paragraph" w:customStyle="1" w:styleId="Znak">
    <w:name w:val="Znak"/>
    <w:basedOn w:val="Normalny"/>
    <w:rsid w:val="000C5ACD"/>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C5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0C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5260</Words>
  <Characters>31561</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Kaczorowski Artur</dc:creator>
  <cp:keywords/>
  <dc:description/>
  <cp:lastModifiedBy>Kaczorowski Artur</cp:lastModifiedBy>
  <cp:revision>2</cp:revision>
  <dcterms:created xsi:type="dcterms:W3CDTF">2018-11-30T08:58:00Z</dcterms:created>
  <dcterms:modified xsi:type="dcterms:W3CDTF">2018-11-30T09:14:00Z</dcterms:modified>
</cp:coreProperties>
</file>